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53B4" w14:textId="77777777" w:rsidR="007A6D4E" w:rsidRPr="005F53B3" w:rsidRDefault="007A6D4E" w:rsidP="007A6D4E">
      <w:pPr>
        <w:jc w:val="center"/>
        <w:rPr>
          <w:rFonts w:ascii="Arial" w:hAnsi="Arial" w:cs="Arial"/>
          <w:b/>
          <w:bCs/>
          <w:spacing w:val="10"/>
          <w:kern w:val="0"/>
          <w:sz w:val="32"/>
          <w:szCs w:val="32"/>
        </w:rPr>
      </w:pPr>
      <w:r w:rsidRPr="005F53B3">
        <w:rPr>
          <w:rFonts w:ascii="Arial" w:hAnsi="Arial" w:cs="Arial"/>
          <w:b/>
          <w:bCs/>
          <w:spacing w:val="10"/>
          <w:kern w:val="0"/>
          <w:sz w:val="32"/>
          <w:szCs w:val="32"/>
        </w:rPr>
        <w:t>ANKIETA</w:t>
      </w:r>
    </w:p>
    <w:p w14:paraId="3D4F0745" w14:textId="7846D0DC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  <w:szCs w:val="24"/>
        </w:rPr>
      </w:pPr>
      <w:r w:rsidRPr="005F53B3">
        <w:rPr>
          <w:rFonts w:ascii="Arial" w:hAnsi="Arial" w:cs="Arial"/>
          <w:spacing w:val="10"/>
          <w:kern w:val="0"/>
          <w:szCs w:val="24"/>
        </w:rPr>
        <w:t xml:space="preserve">Z uwagi na przystąpienie Gminy </w:t>
      </w:r>
      <w:r w:rsidRPr="005F53B3">
        <w:rPr>
          <w:rFonts w:ascii="Arial" w:hAnsi="Arial" w:cs="Arial"/>
          <w:spacing w:val="10"/>
          <w:kern w:val="0"/>
          <w:szCs w:val="24"/>
        </w:rPr>
        <w:t>Izbica</w:t>
      </w:r>
      <w:r w:rsidRPr="005F53B3">
        <w:rPr>
          <w:rFonts w:ascii="Arial" w:hAnsi="Arial" w:cs="Arial"/>
          <w:spacing w:val="10"/>
          <w:kern w:val="0"/>
          <w:szCs w:val="24"/>
        </w:rPr>
        <w:t xml:space="preserve"> do opracowania Gminnego Programu Rewitalizacji, zachęcamy do udziału w ankiecie konsultacyjnej do pogłębionej diagnozy. </w:t>
      </w:r>
    </w:p>
    <w:p w14:paraId="1BD6A49B" w14:textId="77777777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  <w:szCs w:val="24"/>
        </w:rPr>
      </w:pPr>
      <w:r w:rsidRPr="005F53B3">
        <w:rPr>
          <w:rFonts w:ascii="Arial" w:hAnsi="Arial" w:cs="Arial"/>
          <w:spacing w:val="10"/>
          <w:kern w:val="0"/>
          <w:szCs w:val="24"/>
        </w:rPr>
        <w:t>Zgodnie z zapisami ustawy z dnia 9 października 2015 r. o rewitalizacji, obszar zdegradowany to obszar znajdujący się w stanie kryzysowym z powodu koncentracji negatywnych zjawisk społecznych, w szczególności bezrobocia, ubóstwa, przestępczości, niskiego poziomu edukacji lub kapitału społecznego, a także niewystarczającego poziomu uczestnictwa w życiu publicznym i kulturalnym, cechujący się występowaniem na nim ponadto co najmniej jednego z negatywnych zjawisk gospodarczych, środowiskowych, przestrzenno-funkcjonalnych lub technicznych.</w:t>
      </w:r>
    </w:p>
    <w:p w14:paraId="14758D2D" w14:textId="77777777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  <w:szCs w:val="24"/>
        </w:rPr>
      </w:pPr>
      <w:r w:rsidRPr="005F53B3">
        <w:rPr>
          <w:rFonts w:ascii="Arial" w:hAnsi="Arial" w:cs="Arial"/>
          <w:spacing w:val="10"/>
          <w:kern w:val="0"/>
          <w:szCs w:val="24"/>
        </w:rPr>
        <w:t>Obszar rewitalizacji jest to obszar obejmujący całość lub część obszaru zdegradowanego, cechujący się szczególną koncentracją negatywnych zjawisk, o których mowa powyżej, na którym z uwagi na istotne znaczenie dla rozwoju lokalnego Gmina zamierza prowadzić rewitalizację.</w:t>
      </w:r>
    </w:p>
    <w:p w14:paraId="7CB5BA08" w14:textId="77777777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  <w:szCs w:val="24"/>
        </w:rPr>
      </w:pPr>
      <w:r w:rsidRPr="005F53B3">
        <w:rPr>
          <w:rFonts w:ascii="Arial" w:hAnsi="Arial" w:cs="Arial"/>
          <w:spacing w:val="10"/>
          <w:kern w:val="0"/>
          <w:szCs w:val="24"/>
        </w:rPr>
        <w:t xml:space="preserve">Niniejsze badanie ma na celu ocenę stanu obecnego obszaru rewitalizacji, potrzeb mieszkańców oraz innych grup interesariuszy, a także wybór najbardziej pożądanych kierunków rozwoju. </w:t>
      </w:r>
    </w:p>
    <w:p w14:paraId="62AEB812" w14:textId="041CB46D" w:rsidR="007A6D4E" w:rsidRPr="00252D6F" w:rsidRDefault="007A6D4E" w:rsidP="007A6D4E">
      <w:pPr>
        <w:spacing w:line="240" w:lineRule="auto"/>
        <w:jc w:val="both"/>
        <w:rPr>
          <w:rFonts w:ascii="Arial" w:hAnsi="Arial" w:cs="Arial"/>
          <w:spacing w:val="10"/>
          <w:kern w:val="0"/>
          <w:szCs w:val="24"/>
        </w:rPr>
      </w:pPr>
      <w:r w:rsidRPr="005F53B3">
        <w:rPr>
          <w:rFonts w:ascii="Arial" w:hAnsi="Arial" w:cs="Arial"/>
          <w:spacing w:val="10"/>
          <w:kern w:val="0"/>
          <w:szCs w:val="24"/>
        </w:rPr>
        <w:t xml:space="preserve">W badaniu wziąć mogą udział mieszkańcy obszaru rewitalizacji, wyznaczonego </w:t>
      </w:r>
      <w:r w:rsidRPr="00252D6F">
        <w:rPr>
          <w:rFonts w:ascii="Arial" w:hAnsi="Arial" w:cs="Arial"/>
          <w:spacing w:val="10"/>
          <w:kern w:val="0"/>
          <w:szCs w:val="24"/>
        </w:rPr>
        <w:t xml:space="preserve">zgodnie z uchwałą nr </w:t>
      </w:r>
      <w:r w:rsidR="00252D6F" w:rsidRPr="00252D6F">
        <w:rPr>
          <w:rFonts w:ascii="Arial" w:hAnsi="Arial" w:cs="Arial"/>
          <w:spacing w:val="10"/>
          <w:kern w:val="0"/>
          <w:szCs w:val="24"/>
        </w:rPr>
        <w:t>LXVI.462.2023 Rady Miejskiej w Izbicy z dnia 05 października 2023 r</w:t>
      </w:r>
      <w:r w:rsidRPr="00252D6F">
        <w:rPr>
          <w:rFonts w:ascii="Arial" w:hAnsi="Arial" w:cs="Arial"/>
          <w:spacing w:val="10"/>
          <w:kern w:val="0"/>
          <w:szCs w:val="24"/>
        </w:rPr>
        <w:t xml:space="preserve">., wszyscy mieszkańcy Gminy </w:t>
      </w:r>
      <w:r w:rsidR="00252D6F" w:rsidRPr="00252D6F">
        <w:rPr>
          <w:rFonts w:ascii="Arial" w:hAnsi="Arial" w:cs="Arial"/>
          <w:spacing w:val="10"/>
          <w:kern w:val="0"/>
          <w:szCs w:val="24"/>
        </w:rPr>
        <w:t>Izbica</w:t>
      </w:r>
      <w:r w:rsidRPr="00252D6F">
        <w:rPr>
          <w:rFonts w:ascii="Arial" w:hAnsi="Arial" w:cs="Arial"/>
          <w:spacing w:val="10"/>
          <w:kern w:val="0"/>
          <w:szCs w:val="24"/>
        </w:rPr>
        <w:t xml:space="preserve">, przedsiębiorcy, organizacje pozarządowe oraz pozostałe zainteresowane podmioty. </w:t>
      </w:r>
    </w:p>
    <w:p w14:paraId="63D86B6B" w14:textId="105F0202" w:rsidR="007A6D4E" w:rsidRPr="00252D6F" w:rsidRDefault="007A6D4E" w:rsidP="00252D6F">
      <w:pPr>
        <w:tabs>
          <w:tab w:val="left" w:pos="1418"/>
        </w:tabs>
        <w:spacing w:after="0" w:line="276" w:lineRule="auto"/>
        <w:jc w:val="both"/>
        <w:rPr>
          <w:rFonts w:ascii="Arial" w:hAnsi="Arial" w:cs="Arial"/>
          <w:spacing w:val="10"/>
          <w:kern w:val="0"/>
        </w:rPr>
      </w:pPr>
      <w:r w:rsidRPr="00252D6F">
        <w:rPr>
          <w:rFonts w:ascii="Arial" w:hAnsi="Arial" w:cs="Arial"/>
          <w:spacing w:val="10"/>
          <w:kern w:val="0"/>
        </w:rPr>
        <w:t>Przypominamy, iż ankieta dotyczy obszaru rewitalizacji, składającego się z jednostek</w:t>
      </w:r>
      <w:r w:rsidR="00252D6F" w:rsidRPr="00252D6F">
        <w:rPr>
          <w:rFonts w:ascii="Arial" w:hAnsi="Arial" w:cs="Arial"/>
          <w:spacing w:val="10"/>
          <w:kern w:val="0"/>
        </w:rPr>
        <w:t>:</w:t>
      </w:r>
      <w:r w:rsidRPr="00252D6F">
        <w:rPr>
          <w:rFonts w:ascii="Arial" w:hAnsi="Arial" w:cs="Arial"/>
          <w:spacing w:val="10"/>
          <w:kern w:val="0"/>
        </w:rPr>
        <w:t xml:space="preserve"> </w:t>
      </w:r>
    </w:p>
    <w:p w14:paraId="2474E80F" w14:textId="77777777" w:rsidR="00252D6F" w:rsidRPr="00252D6F" w:rsidRDefault="00252D6F" w:rsidP="00252D6F">
      <w:pPr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pacing w:val="10"/>
        </w:rPr>
      </w:pPr>
      <w:r w:rsidRPr="00252D6F">
        <w:rPr>
          <w:rFonts w:ascii="Arial" w:hAnsi="Arial" w:cs="Arial"/>
          <w:bCs/>
          <w:spacing w:val="10"/>
        </w:rPr>
        <w:t>OBSZAR D: Ostrzyca - Tarnogóra</w:t>
      </w:r>
    </w:p>
    <w:p w14:paraId="33F75F0B" w14:textId="77777777" w:rsidR="00252D6F" w:rsidRPr="00252D6F" w:rsidRDefault="00252D6F" w:rsidP="00252D6F">
      <w:pPr>
        <w:pStyle w:val="Akapitzlist"/>
        <w:numPr>
          <w:ilvl w:val="0"/>
          <w:numId w:val="7"/>
        </w:numPr>
        <w:tabs>
          <w:tab w:val="left" w:pos="1418"/>
        </w:tabs>
        <w:spacing w:after="0"/>
        <w:rPr>
          <w:rFonts w:ascii="Arial" w:hAnsi="Arial" w:cs="Arial"/>
          <w:spacing w:val="10"/>
          <w:sz w:val="22"/>
        </w:rPr>
      </w:pPr>
      <w:r w:rsidRPr="00252D6F">
        <w:rPr>
          <w:rFonts w:ascii="Arial" w:hAnsi="Arial" w:cs="Arial"/>
          <w:spacing w:val="10"/>
          <w:sz w:val="22"/>
        </w:rPr>
        <w:t>OBSZAR I: Stryjów</w:t>
      </w:r>
    </w:p>
    <w:p w14:paraId="3405E96F" w14:textId="77777777" w:rsidR="00252D6F" w:rsidRPr="00252D6F" w:rsidRDefault="00252D6F" w:rsidP="00252D6F">
      <w:pPr>
        <w:pStyle w:val="Akapitzlist"/>
        <w:numPr>
          <w:ilvl w:val="0"/>
          <w:numId w:val="7"/>
        </w:numPr>
        <w:tabs>
          <w:tab w:val="left" w:pos="1418"/>
        </w:tabs>
        <w:spacing w:after="0"/>
        <w:rPr>
          <w:rFonts w:ascii="Arial" w:hAnsi="Arial" w:cs="Arial"/>
          <w:spacing w:val="10"/>
          <w:sz w:val="22"/>
        </w:rPr>
      </w:pPr>
      <w:r w:rsidRPr="00252D6F">
        <w:rPr>
          <w:rFonts w:ascii="Arial" w:hAnsi="Arial" w:cs="Arial"/>
          <w:spacing w:val="10"/>
          <w:sz w:val="22"/>
        </w:rPr>
        <w:t>OBSZAR J: Wólka Orłowska - Topola</w:t>
      </w:r>
    </w:p>
    <w:p w14:paraId="55CB6C8E" w14:textId="77777777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</w:rPr>
      </w:pPr>
    </w:p>
    <w:p w14:paraId="78106909" w14:textId="26CFE0C8" w:rsidR="007A6D4E" w:rsidRPr="005F53B3" w:rsidRDefault="007A6D4E" w:rsidP="007A6D4E">
      <w:pPr>
        <w:jc w:val="both"/>
        <w:rPr>
          <w:rFonts w:ascii="Arial" w:hAnsi="Arial" w:cs="Arial"/>
          <w:spacing w:val="10"/>
          <w:kern w:val="0"/>
        </w:rPr>
      </w:pPr>
      <w:r w:rsidRPr="005F53B3">
        <w:rPr>
          <w:rFonts w:ascii="Arial" w:hAnsi="Arial" w:cs="Arial"/>
          <w:spacing w:val="10"/>
          <w:kern w:val="0"/>
        </w:rPr>
        <w:t>Ankieta jest anonimowa. Poniższe informacje są potrzebne do sporządzenia profil</w:t>
      </w:r>
      <w:r w:rsidR="001B05A6">
        <w:rPr>
          <w:rFonts w:ascii="Arial" w:hAnsi="Arial" w:cs="Arial"/>
          <w:spacing w:val="10"/>
          <w:kern w:val="0"/>
        </w:rPr>
        <w:t>u</w:t>
      </w:r>
      <w:r w:rsidRPr="005F53B3">
        <w:rPr>
          <w:rFonts w:ascii="Arial" w:hAnsi="Arial" w:cs="Arial"/>
          <w:spacing w:val="10"/>
          <w:kern w:val="0"/>
        </w:rPr>
        <w:t xml:space="preserve"> respondentów: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4542"/>
        <w:gridCol w:w="1067"/>
      </w:tblGrid>
      <w:tr w:rsidR="007A6D4E" w:rsidRPr="005F53B3" w14:paraId="138AA608" w14:textId="77777777" w:rsidTr="0089054C">
        <w:trPr>
          <w:trHeight w:val="567"/>
        </w:trPr>
        <w:tc>
          <w:tcPr>
            <w:tcW w:w="3605" w:type="dxa"/>
            <w:vMerge w:val="restart"/>
            <w:shd w:val="pct10" w:color="auto" w:fill="auto"/>
            <w:noWrap/>
            <w:vAlign w:val="center"/>
          </w:tcPr>
          <w:p w14:paraId="289A7C3A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  <w:t>Typ respondenta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499C7D95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Mieszkaniec gminy:</w:t>
            </w:r>
          </w:p>
        </w:tc>
      </w:tr>
      <w:tr w:rsidR="007A6D4E" w:rsidRPr="005F53B3" w14:paraId="26807056" w14:textId="77777777" w:rsidTr="0089054C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49103FC5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F6B519F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Mieszkaniec obszaru wybranego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2326E734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</w:p>
        </w:tc>
      </w:tr>
      <w:tr w:rsidR="007A6D4E" w:rsidRPr="005F53B3" w14:paraId="4CBD63C2" w14:textId="77777777" w:rsidTr="0089054C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286260CB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1282582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Mieszkaniec gminy spoza obszaru wybranego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5C33DD4B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</w:p>
        </w:tc>
      </w:tr>
      <w:tr w:rsidR="007A6D4E" w:rsidRPr="005F53B3" w14:paraId="5B21D3BD" w14:textId="77777777" w:rsidTr="0089054C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18A8D754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205980CB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Przedsiębiorca prowadzący działalność na obszarze wybranym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24AEA5F8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</w:p>
        </w:tc>
      </w:tr>
      <w:tr w:rsidR="007A6D4E" w:rsidRPr="005F53B3" w14:paraId="35A4BE5B" w14:textId="77777777" w:rsidTr="0089054C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3BC4DFCA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ACA11F7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Przedsiębiorca prowadzący działalność poza obszarem wybranym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051FF272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</w:p>
        </w:tc>
      </w:tr>
      <w:tr w:rsidR="007A6D4E" w:rsidRPr="005F53B3" w14:paraId="5464CE4B" w14:textId="77777777" w:rsidTr="0089054C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0C2772B7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bCs/>
                <w:spacing w:val="1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0689F29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  <w:r w:rsidRPr="005F53B3">
              <w:rPr>
                <w:rFonts w:ascii="Arial" w:hAnsi="Arial" w:cs="Arial"/>
                <w:b/>
                <w:color w:val="000000"/>
                <w:spacing w:val="10"/>
                <w:kern w:val="0"/>
                <w:sz w:val="20"/>
                <w:szCs w:val="20"/>
                <w:lang w:eastAsia="pl-PL"/>
              </w:rPr>
              <w:t>Inny (jaki?) ……………………………………….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28AEC914" w14:textId="77777777" w:rsidR="007A6D4E" w:rsidRPr="005F53B3" w:rsidRDefault="007A6D4E" w:rsidP="0089054C">
            <w:pPr>
              <w:spacing w:after="0" w:line="240" w:lineRule="auto"/>
              <w:rPr>
                <w:rFonts w:ascii="Arial" w:hAnsi="Arial" w:cs="Arial"/>
                <w:color w:val="000000"/>
                <w:spacing w:val="1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A4AFEC5" w14:textId="77777777" w:rsidR="007A6D4E" w:rsidRPr="005F53B3" w:rsidRDefault="007A6D4E" w:rsidP="007A6D4E">
      <w:pPr>
        <w:jc w:val="center"/>
        <w:rPr>
          <w:rFonts w:ascii="Arial" w:hAnsi="Arial" w:cs="Arial"/>
          <w:b/>
          <w:bCs/>
          <w:spacing w:val="10"/>
          <w:kern w:val="0"/>
          <w:sz w:val="32"/>
          <w:szCs w:val="32"/>
        </w:rPr>
      </w:pPr>
    </w:p>
    <w:p w14:paraId="13206539" w14:textId="4D88C09A" w:rsidR="00FF0785" w:rsidRPr="005F53B3" w:rsidRDefault="00FF0785" w:rsidP="00FF0785">
      <w:pPr>
        <w:jc w:val="center"/>
        <w:rPr>
          <w:rFonts w:ascii="Arial" w:hAnsi="Arial" w:cs="Arial"/>
          <w:b/>
          <w:bCs/>
          <w:spacing w:val="10"/>
          <w:kern w:val="0"/>
          <w:sz w:val="32"/>
          <w:szCs w:val="32"/>
        </w:rPr>
      </w:pPr>
      <w:r w:rsidRPr="005F53B3">
        <w:rPr>
          <w:rFonts w:ascii="Arial" w:hAnsi="Arial" w:cs="Arial"/>
          <w:b/>
          <w:bCs/>
          <w:spacing w:val="10"/>
          <w:kern w:val="0"/>
          <w:sz w:val="32"/>
          <w:szCs w:val="32"/>
        </w:rPr>
        <w:lastRenderedPageBreak/>
        <w:t>ANKIETA</w:t>
      </w:r>
    </w:p>
    <w:p w14:paraId="651E2609" w14:textId="333622B3" w:rsidR="00164861" w:rsidRPr="005F53B3" w:rsidRDefault="00D43F42" w:rsidP="00782AFD">
      <w:pPr>
        <w:pStyle w:val="Akapitzlist"/>
        <w:numPr>
          <w:ilvl w:val="0"/>
          <w:numId w:val="4"/>
        </w:numPr>
        <w:rPr>
          <w:rFonts w:ascii="Arial" w:hAnsi="Arial" w:cs="Arial"/>
          <w:spacing w:val="10"/>
          <w:szCs w:val="24"/>
          <w:shd w:val="clear" w:color="auto" w:fill="FFFFFF"/>
        </w:rPr>
      </w:pPr>
      <w:r w:rsidRPr="005F53B3">
        <w:rPr>
          <w:rFonts w:ascii="Arial" w:hAnsi="Arial" w:cs="Arial"/>
          <w:color w:val="202124"/>
          <w:spacing w:val="10"/>
          <w:szCs w:val="24"/>
          <w:shd w:val="clear" w:color="auto" w:fill="FFFFFF"/>
        </w:rPr>
        <w:t>Proszę ocenić poszczególne elementy związane z jakością życia na terenie obszaru rewitalizacji</w:t>
      </w:r>
      <w:r w:rsidR="00164861" w:rsidRPr="005F53B3">
        <w:rPr>
          <w:rFonts w:ascii="Arial" w:hAnsi="Arial" w:cs="Arial"/>
          <w:color w:val="202124"/>
          <w:spacing w:val="10"/>
          <w:szCs w:val="24"/>
          <w:shd w:val="clear" w:color="auto" w:fill="FFFFFF"/>
        </w:rPr>
        <w:t xml:space="preserve">, zaznaczając znakiem X odpowiednio 1 (ocena: bardzo </w:t>
      </w:r>
      <w:r w:rsidR="00164861" w:rsidRPr="005F53B3">
        <w:rPr>
          <w:rFonts w:ascii="Arial" w:hAnsi="Arial" w:cs="Arial"/>
          <w:spacing w:val="10"/>
          <w:szCs w:val="24"/>
          <w:shd w:val="clear" w:color="auto" w:fill="FFFFFF"/>
        </w:rPr>
        <w:t>złe), 2 (złe), 3 (średnie), 4 (dobre), 5 (bardzo dobre).</w:t>
      </w:r>
    </w:p>
    <w:tbl>
      <w:tblPr>
        <w:tblW w:w="93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7"/>
        <w:gridCol w:w="553"/>
        <w:gridCol w:w="592"/>
        <w:gridCol w:w="612"/>
        <w:gridCol w:w="622"/>
        <w:gridCol w:w="595"/>
      </w:tblGrid>
      <w:tr w:rsidR="007B7E0D" w:rsidRPr="005F53B3" w14:paraId="577B6BFC" w14:textId="77777777" w:rsidTr="005F53B3">
        <w:trPr>
          <w:trHeight w:val="567"/>
          <w:jc w:val="right"/>
        </w:trPr>
        <w:tc>
          <w:tcPr>
            <w:tcW w:w="6397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323C3F65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4C58D843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10"/>
              </w:rPr>
            </w:pPr>
            <w:r w:rsidRPr="005F53B3">
              <w:rPr>
                <w:rFonts w:ascii="Arial" w:hAnsi="Arial" w:cs="Arial"/>
                <w:b/>
                <w:color w:val="FFFFFF" w:themeColor="background1"/>
                <w:spacing w:val="10"/>
              </w:rPr>
              <w:t>1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076D62A0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10"/>
              </w:rPr>
            </w:pPr>
            <w:r w:rsidRPr="005F53B3">
              <w:rPr>
                <w:rFonts w:ascii="Arial" w:hAnsi="Arial" w:cs="Arial"/>
                <w:b/>
                <w:color w:val="FFFFFF" w:themeColor="background1"/>
                <w:spacing w:val="10"/>
              </w:rPr>
              <w:t>2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0A6D5744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10"/>
              </w:rPr>
            </w:pPr>
            <w:r w:rsidRPr="005F53B3">
              <w:rPr>
                <w:rFonts w:ascii="Arial" w:hAnsi="Arial" w:cs="Arial"/>
                <w:b/>
                <w:color w:val="FFFFFF" w:themeColor="background1"/>
                <w:spacing w:val="10"/>
              </w:rPr>
              <w:t>3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1FB97597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10"/>
              </w:rPr>
            </w:pPr>
            <w:r w:rsidRPr="005F53B3">
              <w:rPr>
                <w:rFonts w:ascii="Arial" w:hAnsi="Arial" w:cs="Arial"/>
                <w:b/>
                <w:color w:val="FFFFFF" w:themeColor="background1"/>
                <w:spacing w:val="10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28E0E9F0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10"/>
              </w:rPr>
            </w:pPr>
            <w:r w:rsidRPr="005F53B3">
              <w:rPr>
                <w:rFonts w:ascii="Arial" w:hAnsi="Arial" w:cs="Arial"/>
                <w:b/>
                <w:color w:val="FFFFFF" w:themeColor="background1"/>
                <w:spacing w:val="10"/>
              </w:rPr>
              <w:t>5</w:t>
            </w:r>
          </w:p>
        </w:tc>
      </w:tr>
      <w:tr w:rsidR="007B7E0D" w:rsidRPr="005F53B3" w14:paraId="2544F606" w14:textId="77777777" w:rsidTr="005F53B3">
        <w:trPr>
          <w:trHeight w:val="567"/>
          <w:jc w:val="right"/>
        </w:trPr>
        <w:tc>
          <w:tcPr>
            <w:tcW w:w="9371" w:type="dxa"/>
            <w:gridSpan w:val="6"/>
            <w:shd w:val="clear" w:color="auto" w:fill="D9E2F3"/>
            <w:vAlign w:val="center"/>
          </w:tcPr>
          <w:p w14:paraId="34EA8D8C" w14:textId="4B873451" w:rsidR="00164861" w:rsidRPr="005F53B3" w:rsidRDefault="00D43F42" w:rsidP="007A6D4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pacing w:val="10"/>
              </w:rPr>
            </w:pPr>
            <w:r w:rsidRPr="005F53B3">
              <w:rPr>
                <w:rFonts w:ascii="Arial" w:hAnsi="Arial" w:cs="Arial"/>
                <w:b/>
                <w:spacing w:val="10"/>
              </w:rPr>
              <w:t>SFERA SPOŁECZNO-GOSPODARCZA</w:t>
            </w:r>
          </w:p>
        </w:tc>
      </w:tr>
      <w:tr w:rsidR="002F1B2E" w:rsidRPr="005F53B3" w14:paraId="2ABAC359" w14:textId="77777777" w:rsidTr="005F53B3">
        <w:trPr>
          <w:jc w:val="right"/>
        </w:trPr>
        <w:tc>
          <w:tcPr>
            <w:tcW w:w="6397" w:type="dxa"/>
          </w:tcPr>
          <w:p w14:paraId="0DB21B91" w14:textId="559F9ADB" w:rsidR="002F1B2E" w:rsidRPr="005F53B3" w:rsidRDefault="002F1B2E" w:rsidP="009A3653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Poziom rozwoju oferty kulturalnej</w:t>
            </w:r>
          </w:p>
        </w:tc>
        <w:tc>
          <w:tcPr>
            <w:tcW w:w="553" w:type="dxa"/>
            <w:vAlign w:val="center"/>
          </w:tcPr>
          <w:p w14:paraId="04D830DE" w14:textId="77777777" w:rsidR="002F1B2E" w:rsidRPr="005F53B3" w:rsidRDefault="002F1B2E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74D7680C" w14:textId="77777777" w:rsidR="002F1B2E" w:rsidRPr="005F53B3" w:rsidRDefault="002F1B2E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06BF856E" w14:textId="77777777" w:rsidR="002F1B2E" w:rsidRPr="005F53B3" w:rsidRDefault="002F1B2E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7C6E842E" w14:textId="77777777" w:rsidR="002F1B2E" w:rsidRPr="005F53B3" w:rsidRDefault="002F1B2E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36D1D3E5" w14:textId="77777777" w:rsidR="002F1B2E" w:rsidRPr="005F53B3" w:rsidRDefault="002F1B2E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1500D635" w14:textId="77777777" w:rsidTr="005F53B3">
        <w:trPr>
          <w:jc w:val="right"/>
        </w:trPr>
        <w:tc>
          <w:tcPr>
            <w:tcW w:w="6397" w:type="dxa"/>
          </w:tcPr>
          <w:p w14:paraId="619F0690" w14:textId="28E957D1" w:rsidR="00164861" w:rsidRPr="005F53B3" w:rsidRDefault="002F1B2E" w:rsidP="009A3653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Poziom rozwoju oferty sportowo-rekreacyjnej</w:t>
            </w:r>
          </w:p>
        </w:tc>
        <w:tc>
          <w:tcPr>
            <w:tcW w:w="553" w:type="dxa"/>
            <w:vAlign w:val="center"/>
          </w:tcPr>
          <w:p w14:paraId="2CCBBFF8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1F905806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7F8DAA3A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78C88148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3F149E11" w14:textId="77777777" w:rsidR="00164861" w:rsidRPr="005F53B3" w:rsidRDefault="00164861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59BB9C75" w14:textId="77777777" w:rsidTr="005F53B3">
        <w:trPr>
          <w:jc w:val="right"/>
        </w:trPr>
        <w:tc>
          <w:tcPr>
            <w:tcW w:w="6397" w:type="dxa"/>
          </w:tcPr>
          <w:p w14:paraId="611F871A" w14:textId="000D40AD" w:rsidR="002E59F7" w:rsidRPr="005F53B3" w:rsidRDefault="002F1B2E" w:rsidP="009A3653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Uczestnictwo mieszkańców w wydarzeniach społecznych, kulturalnych, sportowo-rekreacyjnych</w:t>
            </w:r>
          </w:p>
        </w:tc>
        <w:tc>
          <w:tcPr>
            <w:tcW w:w="553" w:type="dxa"/>
            <w:vAlign w:val="center"/>
          </w:tcPr>
          <w:p w14:paraId="118EC8CA" w14:textId="77777777" w:rsidR="002E59F7" w:rsidRPr="005F53B3" w:rsidRDefault="002E59F7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2DB9A6C8" w14:textId="77777777" w:rsidR="002E59F7" w:rsidRPr="005F53B3" w:rsidRDefault="002E59F7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463FFF60" w14:textId="77777777" w:rsidR="002E59F7" w:rsidRPr="005F53B3" w:rsidRDefault="002E59F7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2034F2F9" w14:textId="77777777" w:rsidR="002E59F7" w:rsidRPr="005F53B3" w:rsidRDefault="002E59F7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2A59FFEB" w14:textId="77777777" w:rsidR="002E59F7" w:rsidRPr="005F53B3" w:rsidRDefault="002E59F7" w:rsidP="009A36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0EF08F36" w14:textId="77777777" w:rsidTr="005F53B3">
        <w:trPr>
          <w:jc w:val="right"/>
        </w:trPr>
        <w:tc>
          <w:tcPr>
            <w:tcW w:w="6397" w:type="dxa"/>
          </w:tcPr>
          <w:p w14:paraId="31F4962E" w14:textId="6DA1C18C" w:rsidR="002F1B2E" w:rsidRPr="005F53B3" w:rsidRDefault="002F1B2E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 xml:space="preserve">Wsparcie osób starszych </w:t>
            </w:r>
          </w:p>
        </w:tc>
        <w:tc>
          <w:tcPr>
            <w:tcW w:w="553" w:type="dxa"/>
            <w:vAlign w:val="center"/>
          </w:tcPr>
          <w:p w14:paraId="0F324253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162714F0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745B0A29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63A1B1F7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4D35404C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42FCC7B6" w14:textId="77777777" w:rsidTr="005F53B3">
        <w:trPr>
          <w:jc w:val="right"/>
        </w:trPr>
        <w:tc>
          <w:tcPr>
            <w:tcW w:w="6397" w:type="dxa"/>
          </w:tcPr>
          <w:p w14:paraId="0C8D2996" w14:textId="0EB5CEA5" w:rsidR="002F1B2E" w:rsidRPr="005F53B3" w:rsidRDefault="002F1B2E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Oferta kulturalna dla seniorów</w:t>
            </w:r>
          </w:p>
        </w:tc>
        <w:tc>
          <w:tcPr>
            <w:tcW w:w="553" w:type="dxa"/>
            <w:vAlign w:val="center"/>
          </w:tcPr>
          <w:p w14:paraId="1E810D47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57E70F98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564E19E7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0D448B09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1996A320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37FC050C" w14:textId="77777777" w:rsidTr="005F53B3">
        <w:trPr>
          <w:jc w:val="right"/>
        </w:trPr>
        <w:tc>
          <w:tcPr>
            <w:tcW w:w="6397" w:type="dxa"/>
          </w:tcPr>
          <w:p w14:paraId="3170A896" w14:textId="6FC55A7E" w:rsidR="002F1B2E" w:rsidRPr="005F53B3" w:rsidRDefault="002F1B2E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Oferta rekreacyjno-sportowa dla seniorów</w:t>
            </w:r>
          </w:p>
        </w:tc>
        <w:tc>
          <w:tcPr>
            <w:tcW w:w="553" w:type="dxa"/>
            <w:vAlign w:val="center"/>
          </w:tcPr>
          <w:p w14:paraId="4A004CE5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0892D532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04099724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7EF7E77D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07789515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185E174C" w14:textId="77777777" w:rsidTr="005F53B3">
        <w:trPr>
          <w:jc w:val="right"/>
        </w:trPr>
        <w:tc>
          <w:tcPr>
            <w:tcW w:w="6397" w:type="dxa"/>
          </w:tcPr>
          <w:p w14:paraId="2DFE53D0" w14:textId="012D89B7" w:rsidR="002F1B2E" w:rsidRPr="005F53B3" w:rsidRDefault="002F1B2E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Oferta kulturalna dla dzieci i młodzieży</w:t>
            </w:r>
          </w:p>
        </w:tc>
        <w:tc>
          <w:tcPr>
            <w:tcW w:w="553" w:type="dxa"/>
            <w:vAlign w:val="center"/>
          </w:tcPr>
          <w:p w14:paraId="10E22BA8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4FB17E62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674A51D6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29326F96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0EEF961A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7340E077" w14:textId="77777777" w:rsidTr="005F53B3">
        <w:trPr>
          <w:jc w:val="right"/>
        </w:trPr>
        <w:tc>
          <w:tcPr>
            <w:tcW w:w="6397" w:type="dxa"/>
          </w:tcPr>
          <w:p w14:paraId="768656B9" w14:textId="4B08E15C" w:rsidR="002F1B2E" w:rsidRPr="005F53B3" w:rsidRDefault="002F1B2E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Oferta rekreacyjno-sportowa dla dzieci i młodzieży</w:t>
            </w:r>
          </w:p>
        </w:tc>
        <w:tc>
          <w:tcPr>
            <w:tcW w:w="553" w:type="dxa"/>
            <w:vAlign w:val="center"/>
          </w:tcPr>
          <w:p w14:paraId="1AB9ED99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69DCB9C1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53CF23A3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4C970E17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5A045515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29CFC50B" w14:textId="77777777" w:rsidTr="005F53B3">
        <w:trPr>
          <w:jc w:val="right"/>
        </w:trPr>
        <w:tc>
          <w:tcPr>
            <w:tcW w:w="6397" w:type="dxa"/>
          </w:tcPr>
          <w:p w14:paraId="2EC06C9B" w14:textId="51A778DB" w:rsidR="002F1B2E" w:rsidRPr="005F53B3" w:rsidRDefault="00B95870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Działalność organizacji pozarządowych (OSP, KGW, pozostałych)</w:t>
            </w:r>
          </w:p>
        </w:tc>
        <w:tc>
          <w:tcPr>
            <w:tcW w:w="553" w:type="dxa"/>
            <w:vAlign w:val="center"/>
          </w:tcPr>
          <w:p w14:paraId="27134450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293067E9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410F2DFC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7E63FC4D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5CD31B6B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8E328B" w:rsidRPr="005F53B3" w14:paraId="300C83BB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5AFEEB70" w14:textId="491BBECB" w:rsidR="008E328B" w:rsidRPr="005F53B3" w:rsidRDefault="008E328B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Poziom integracji lokalnej społeczności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009AFE02" w14:textId="77777777" w:rsidR="008E328B" w:rsidRPr="005F53B3" w:rsidRDefault="008E328B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550F4FCB" w14:textId="77777777" w:rsidR="008E328B" w:rsidRPr="005F53B3" w:rsidRDefault="008E328B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4774FA03" w14:textId="77777777" w:rsidR="008E328B" w:rsidRPr="005F53B3" w:rsidRDefault="008E328B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6DA80D2B" w14:textId="77777777" w:rsidR="008E328B" w:rsidRPr="005F53B3" w:rsidRDefault="008E328B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630E20C8" w14:textId="77777777" w:rsidR="008E328B" w:rsidRPr="005F53B3" w:rsidRDefault="008E328B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E42B92" w:rsidRPr="005F53B3" w14:paraId="0C7A2B6F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353E100E" w14:textId="50AA3682" w:rsidR="00E42B92" w:rsidRPr="005F53B3" w:rsidRDefault="00E42B92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Promowanie lokalnej historii i tradycji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28FAB07F" w14:textId="77777777" w:rsidR="00E42B92" w:rsidRPr="005F53B3" w:rsidRDefault="00E42B92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3451AF96" w14:textId="77777777" w:rsidR="00E42B92" w:rsidRPr="005F53B3" w:rsidRDefault="00E42B92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3CC9D0DA" w14:textId="77777777" w:rsidR="00E42B92" w:rsidRPr="005F53B3" w:rsidRDefault="00E42B92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255E205A" w14:textId="77777777" w:rsidR="00E42B92" w:rsidRPr="005F53B3" w:rsidRDefault="00E42B92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270BD86A" w14:textId="77777777" w:rsidR="00E42B92" w:rsidRPr="005F53B3" w:rsidRDefault="00E42B92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069D3180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22C7036D" w14:textId="0A76F15F" w:rsidR="002F1B2E" w:rsidRPr="005F53B3" w:rsidRDefault="00A42B48" w:rsidP="002F1B2E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Zapotrzebowanie na mieszkania komunalne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47DB2A90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3DFCB878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233DAB7D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0FE8905D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67F6EADE" w14:textId="77777777" w:rsidR="002F1B2E" w:rsidRPr="005F53B3" w:rsidRDefault="002F1B2E" w:rsidP="002F1B2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378D1068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5780AFB9" w14:textId="0515A056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Świadomość ekologiczna mieszkańców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7EE23D3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4852A41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256D189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6555085C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0A2E9169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5D6917FC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58542510" w14:textId="29B4B66B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>Warunki do prowadzenia działalności gospodarczej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2F1EB05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476048D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53D7E36E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1C3CE60E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67525A8F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514F38FC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23C9F7F0" w14:textId="3039143F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>Poziom bezrobocia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1639806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37002E43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1CFB8C5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7942E04E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15A40B39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0F0399CD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0E84B950" w14:textId="18CA7D1F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>Lokalny rynek pracy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14C5DA4D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0554843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16609CA1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136588E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39410903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603C1126" w14:textId="77777777" w:rsidTr="005F53B3">
        <w:trPr>
          <w:trHeight w:val="567"/>
          <w:jc w:val="right"/>
        </w:trPr>
        <w:tc>
          <w:tcPr>
            <w:tcW w:w="9371" w:type="dxa"/>
            <w:gridSpan w:val="6"/>
            <w:shd w:val="clear" w:color="auto" w:fill="D9E2F3"/>
            <w:vAlign w:val="center"/>
          </w:tcPr>
          <w:p w14:paraId="1E1D2C60" w14:textId="433DD47A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pacing w:val="10"/>
              </w:rPr>
            </w:pPr>
            <w:r w:rsidRPr="005F53B3">
              <w:rPr>
                <w:rFonts w:ascii="Arial" w:hAnsi="Arial" w:cs="Arial"/>
                <w:b/>
                <w:spacing w:val="10"/>
              </w:rPr>
              <w:t>SFERA</w:t>
            </w:r>
            <w:r w:rsidRPr="005F53B3">
              <w:rPr>
                <w:rFonts w:ascii="Arial" w:hAnsi="Arial" w:cs="Arial"/>
                <w:b/>
                <w:spacing w:val="10"/>
                <w:szCs w:val="24"/>
              </w:rPr>
              <w:t xml:space="preserve"> PRZESTRZENNO-FUNKCJONALNA, TECHNICZNA I ŚRODOWISKOWA</w:t>
            </w:r>
          </w:p>
        </w:tc>
      </w:tr>
      <w:tr w:rsidR="007B7E0D" w:rsidRPr="005F53B3" w14:paraId="352D7D64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7B6ADA6F" w14:textId="683A0D81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 xml:space="preserve">Poziom rozwoju infrastruktury sportowo-rekreacyjnej 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4D4AC949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4918E430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5AF6EA24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4D8145B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735C40C3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461C8E8A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6CD88D27" w14:textId="1A87D66F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  <w:szCs w:val="24"/>
                <w:lang w:eastAsia="pl-PL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>Dostępność infrastruktury sportowo-rekreacyjnej dla mieszkańców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4AAC039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4412530E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0E09177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0DD58F0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54DD3A90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2A50A3BA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1E61BEE7" w14:textId="1624FC03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 xml:space="preserve">Poziom rozwoju infrastruktury kultury 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26E5566C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4731310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45335B99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5E4DC5EF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68AF5B5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4081696C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  <w:vAlign w:val="center"/>
          </w:tcPr>
          <w:p w14:paraId="42856747" w14:textId="085A3E09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  <w:szCs w:val="24"/>
                <w:lang w:eastAsia="pl-PL"/>
              </w:rPr>
            </w:pPr>
            <w:r w:rsidRPr="005F53B3">
              <w:rPr>
                <w:rFonts w:ascii="Arial" w:hAnsi="Arial" w:cs="Arial"/>
                <w:spacing w:val="10"/>
                <w:szCs w:val="24"/>
                <w:lang w:eastAsia="pl-PL"/>
              </w:rPr>
              <w:t>Dostępność infrastruktury kultury dla mieszkańców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12D7E364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7F3B2993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1BB6D9B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50CB68A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267A6500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33653076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77B3E989" w14:textId="211FCAD3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Estetyka przestrzeni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4C13306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1735584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74879837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10E777AF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1AE7383D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4DA9A4B6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4C00F077" w14:textId="5BB4D6D2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Organizacja zieleni publicznej i zagospodarowanie terenów zielonych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5B15D7A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6FFEF403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22E408D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2133A308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5502209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138FF99B" w14:textId="77777777" w:rsidTr="005F53B3">
        <w:trPr>
          <w:jc w:val="right"/>
        </w:trPr>
        <w:tc>
          <w:tcPr>
            <w:tcW w:w="6397" w:type="dxa"/>
          </w:tcPr>
          <w:p w14:paraId="0020C21F" w14:textId="43A20BC8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Stan środowiska naturalnego</w:t>
            </w:r>
          </w:p>
        </w:tc>
        <w:tc>
          <w:tcPr>
            <w:tcW w:w="553" w:type="dxa"/>
            <w:vAlign w:val="center"/>
          </w:tcPr>
          <w:p w14:paraId="03C3D73D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0B24E694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21AE6C1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3B752AA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18F1E94D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149F4396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3C6B72DB" w14:textId="6BD30408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Stan gminnych budynków użyteczności publicznej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01220FD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12C7054D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78230C0C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7392331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4ABECBDA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7B7E0D" w:rsidRPr="005F53B3" w14:paraId="648B9D40" w14:textId="77777777" w:rsidTr="005F53B3">
        <w:trPr>
          <w:jc w:val="right"/>
        </w:trPr>
        <w:tc>
          <w:tcPr>
            <w:tcW w:w="6397" w:type="dxa"/>
          </w:tcPr>
          <w:p w14:paraId="31B59647" w14:textId="18B11A05" w:rsidR="0002277A" w:rsidRPr="005F53B3" w:rsidRDefault="0002277A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Dostępność budynków użyteczności publicznej dla osób z niepełnosprawnościami</w:t>
            </w:r>
          </w:p>
        </w:tc>
        <w:tc>
          <w:tcPr>
            <w:tcW w:w="553" w:type="dxa"/>
            <w:vAlign w:val="center"/>
          </w:tcPr>
          <w:p w14:paraId="1E52FDBB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70DCC3E6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60544E02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1D417B85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742C5A28" w14:textId="77777777" w:rsidR="0002277A" w:rsidRPr="005F53B3" w:rsidRDefault="0002277A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5C066C" w:rsidRPr="005F53B3" w14:paraId="64B5D61A" w14:textId="77777777" w:rsidTr="005F53B3">
        <w:trPr>
          <w:jc w:val="right"/>
        </w:trPr>
        <w:tc>
          <w:tcPr>
            <w:tcW w:w="6397" w:type="dxa"/>
          </w:tcPr>
          <w:p w14:paraId="648F654E" w14:textId="01168E7F" w:rsidR="005C066C" w:rsidRPr="005F53B3" w:rsidRDefault="00923C48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Dostępność mieszkań komunalnych</w:t>
            </w:r>
          </w:p>
        </w:tc>
        <w:tc>
          <w:tcPr>
            <w:tcW w:w="553" w:type="dxa"/>
            <w:vAlign w:val="center"/>
          </w:tcPr>
          <w:p w14:paraId="6C2E5579" w14:textId="77777777" w:rsidR="005C066C" w:rsidRPr="005F53B3" w:rsidRDefault="005C066C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vAlign w:val="center"/>
          </w:tcPr>
          <w:p w14:paraId="4891F1A0" w14:textId="77777777" w:rsidR="005C066C" w:rsidRPr="005F53B3" w:rsidRDefault="005C066C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vAlign w:val="center"/>
          </w:tcPr>
          <w:p w14:paraId="21EF6BE8" w14:textId="77777777" w:rsidR="005C066C" w:rsidRPr="005F53B3" w:rsidRDefault="005C066C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vAlign w:val="center"/>
          </w:tcPr>
          <w:p w14:paraId="790B6284" w14:textId="77777777" w:rsidR="005C066C" w:rsidRPr="005F53B3" w:rsidRDefault="005C066C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vAlign w:val="center"/>
          </w:tcPr>
          <w:p w14:paraId="44CF6DD8" w14:textId="77777777" w:rsidR="005C066C" w:rsidRPr="005F53B3" w:rsidRDefault="005C066C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3D4447" w:rsidRPr="005F53B3" w14:paraId="43FBEF4F" w14:textId="77777777" w:rsidTr="005F53B3">
        <w:trPr>
          <w:jc w:val="right"/>
        </w:trPr>
        <w:tc>
          <w:tcPr>
            <w:tcW w:w="6397" w:type="dxa"/>
            <w:tcBorders>
              <w:bottom w:val="single" w:sz="4" w:space="0" w:color="000000"/>
            </w:tcBorders>
          </w:tcPr>
          <w:p w14:paraId="5513874E" w14:textId="73E4A1CF" w:rsidR="003D4447" w:rsidRPr="005F53B3" w:rsidRDefault="003D4447" w:rsidP="0002277A">
            <w:pPr>
              <w:pStyle w:val="Akapitzlist"/>
              <w:spacing w:after="0"/>
              <w:ind w:left="0"/>
              <w:rPr>
                <w:rFonts w:ascii="Arial" w:hAnsi="Arial" w:cs="Arial"/>
                <w:spacing w:val="10"/>
              </w:rPr>
            </w:pPr>
            <w:r w:rsidRPr="005F53B3">
              <w:rPr>
                <w:rFonts w:ascii="Arial" w:hAnsi="Arial" w:cs="Arial"/>
                <w:spacing w:val="10"/>
              </w:rPr>
              <w:t>Jakość gminnego zasobu mieszkaniowego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vAlign w:val="center"/>
          </w:tcPr>
          <w:p w14:paraId="693AA97A" w14:textId="77777777" w:rsidR="003D4447" w:rsidRPr="005F53B3" w:rsidRDefault="003D4447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14:paraId="0A84ADFA" w14:textId="77777777" w:rsidR="003D4447" w:rsidRPr="005F53B3" w:rsidRDefault="003D4447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 w14:paraId="1F12FE94" w14:textId="77777777" w:rsidR="003D4447" w:rsidRPr="005F53B3" w:rsidRDefault="003D4447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36BD346E" w14:textId="77777777" w:rsidR="003D4447" w:rsidRPr="005F53B3" w:rsidRDefault="003D4447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center"/>
          </w:tcPr>
          <w:p w14:paraId="13913070" w14:textId="77777777" w:rsidR="003D4447" w:rsidRPr="005F53B3" w:rsidRDefault="003D4447" w:rsidP="0002277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pacing w:val="10"/>
              </w:rPr>
            </w:pPr>
          </w:p>
        </w:tc>
      </w:tr>
    </w:tbl>
    <w:p w14:paraId="481729E4" w14:textId="6F968976" w:rsidR="00782AFD" w:rsidRPr="005F53B3" w:rsidRDefault="00782AFD" w:rsidP="00782AFD">
      <w:pPr>
        <w:pStyle w:val="Akapitzlist"/>
        <w:numPr>
          <w:ilvl w:val="0"/>
          <w:numId w:val="4"/>
        </w:numPr>
        <w:rPr>
          <w:rFonts w:ascii="Arial" w:hAnsi="Arial" w:cs="Arial"/>
          <w:spacing w:val="10"/>
          <w:szCs w:val="24"/>
          <w:shd w:val="clear" w:color="auto" w:fill="FFFFFF"/>
        </w:rPr>
      </w:pPr>
      <w:bookmarkStart w:id="0" w:name="_GoBack"/>
      <w:bookmarkEnd w:id="0"/>
      <w:r w:rsidRPr="005F53B3">
        <w:rPr>
          <w:rFonts w:ascii="Arial" w:hAnsi="Arial" w:cs="Arial"/>
          <w:spacing w:val="10"/>
          <w:szCs w:val="24"/>
          <w:shd w:val="clear" w:color="auto" w:fill="FFFFFF"/>
        </w:rPr>
        <w:lastRenderedPageBreak/>
        <w:t>Proszę podać najpoważniejsze problemy związane z jakością życia/prowadzeniem działalności/korzystaniem z obiektów użyteczności publicznej na terenie obszaru</w:t>
      </w:r>
      <w:r w:rsidR="00550FA9" w:rsidRPr="005F53B3">
        <w:rPr>
          <w:rFonts w:ascii="Arial" w:hAnsi="Arial" w:cs="Arial"/>
          <w:spacing w:val="10"/>
          <w:szCs w:val="24"/>
          <w:shd w:val="clear" w:color="auto" w:fill="FFFFFF"/>
        </w:rPr>
        <w:t xml:space="preserve"> rewitalizacji</w:t>
      </w:r>
      <w:r w:rsidRPr="005F53B3">
        <w:rPr>
          <w:rFonts w:ascii="Arial" w:hAnsi="Arial" w:cs="Arial"/>
          <w:spacing w:val="10"/>
          <w:szCs w:val="24"/>
          <w:shd w:val="clear" w:color="auto" w:fill="FFFFFF"/>
        </w:rPr>
        <w:t>:</w:t>
      </w:r>
    </w:p>
    <w:p w14:paraId="5403E930" w14:textId="41D2B13B" w:rsidR="00782AFD" w:rsidRPr="005F53B3" w:rsidRDefault="00EA27E3" w:rsidP="007A6D4E">
      <w:pPr>
        <w:spacing w:line="360" w:lineRule="auto"/>
        <w:rPr>
          <w:rFonts w:ascii="Arial" w:hAnsi="Arial" w:cs="Arial"/>
          <w:spacing w:val="10"/>
          <w:kern w:val="0"/>
          <w:sz w:val="24"/>
          <w:szCs w:val="24"/>
        </w:rPr>
      </w:pPr>
      <w:r w:rsidRPr="005F53B3">
        <w:rPr>
          <w:rFonts w:ascii="Cambria" w:hAnsi="Cambria" w:cs="Cambria"/>
          <w:spacing w:val="10"/>
          <w:kern w:val="0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</w:t>
      </w:r>
      <w:r w:rsidR="007A6D4E" w:rsidRPr="005F53B3">
        <w:rPr>
          <w:rFonts w:ascii="Cambria" w:hAnsi="Cambria" w:cs="Cambria"/>
          <w:spacing w:val="10"/>
          <w:kern w:val="0"/>
        </w:rPr>
        <w:t>........................................................................</w:t>
      </w:r>
      <w:r w:rsidR="007A6D4E" w:rsidRPr="005F53B3">
        <w:rPr>
          <w:rFonts w:ascii="Cambria" w:hAnsi="Cambria" w:cs="Cambria"/>
          <w:spacing w:val="10"/>
          <w:kern w:val="0"/>
        </w:rPr>
        <w:t>...</w:t>
      </w:r>
    </w:p>
    <w:p w14:paraId="1E238DEE" w14:textId="77777777" w:rsidR="00782AFD" w:rsidRPr="005F53B3" w:rsidRDefault="00782AFD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0B46BE2B" w14:textId="7B5C58C3" w:rsidR="00EA27E3" w:rsidRPr="005F53B3" w:rsidRDefault="00EA27E3" w:rsidP="00EA27E3">
      <w:pPr>
        <w:pStyle w:val="Akapitzlist"/>
        <w:numPr>
          <w:ilvl w:val="0"/>
          <w:numId w:val="4"/>
        </w:numPr>
        <w:rPr>
          <w:rFonts w:ascii="Arial" w:hAnsi="Arial" w:cs="Arial"/>
          <w:spacing w:val="10"/>
          <w:szCs w:val="24"/>
          <w:shd w:val="clear" w:color="auto" w:fill="FFFFFF"/>
        </w:rPr>
      </w:pPr>
      <w:r w:rsidRPr="005F53B3">
        <w:rPr>
          <w:rFonts w:ascii="Arial" w:hAnsi="Arial" w:cs="Arial"/>
          <w:spacing w:val="10"/>
          <w:szCs w:val="24"/>
          <w:shd w:val="clear" w:color="auto" w:fill="FFFFFF"/>
        </w:rPr>
        <w:t>Proszę podać najistotniejsze mocne strony związane z jakością życia/prowadzeniem działalności/korzystaniem z obiektów użyteczności publicznej na terenie obszaru</w:t>
      </w:r>
      <w:r w:rsidR="000A2038" w:rsidRPr="005F53B3">
        <w:rPr>
          <w:rFonts w:ascii="Arial" w:hAnsi="Arial" w:cs="Arial"/>
          <w:spacing w:val="10"/>
          <w:szCs w:val="24"/>
          <w:shd w:val="clear" w:color="auto" w:fill="FFFFFF"/>
        </w:rPr>
        <w:t xml:space="preserve"> rewitalizacji</w:t>
      </w:r>
      <w:r w:rsidRPr="005F53B3">
        <w:rPr>
          <w:rFonts w:ascii="Arial" w:hAnsi="Arial" w:cs="Arial"/>
          <w:spacing w:val="10"/>
          <w:szCs w:val="24"/>
          <w:shd w:val="clear" w:color="auto" w:fill="FFFFFF"/>
        </w:rPr>
        <w:t>:</w:t>
      </w:r>
    </w:p>
    <w:p w14:paraId="69E01D2F" w14:textId="3A44340F" w:rsidR="009A1251" w:rsidRPr="005F53B3" w:rsidRDefault="009A1251" w:rsidP="007A6D4E">
      <w:pPr>
        <w:spacing w:line="360" w:lineRule="auto"/>
        <w:rPr>
          <w:rFonts w:ascii="Arial" w:hAnsi="Arial" w:cs="Arial"/>
          <w:spacing w:val="10"/>
          <w:kern w:val="0"/>
          <w:sz w:val="24"/>
          <w:szCs w:val="24"/>
        </w:rPr>
      </w:pPr>
      <w:r w:rsidRPr="005F53B3">
        <w:rPr>
          <w:rFonts w:ascii="Cambria" w:hAnsi="Cambria" w:cs="Cambria"/>
          <w:spacing w:val="10"/>
          <w:kern w:val="0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</w:t>
      </w:r>
      <w:r w:rsidR="007A6D4E" w:rsidRPr="005F53B3">
        <w:rPr>
          <w:rFonts w:ascii="Cambria" w:hAnsi="Cambria" w:cs="Cambria"/>
          <w:spacing w:val="10"/>
          <w:kern w:val="0"/>
        </w:rPr>
        <w:t>...........................................................................</w:t>
      </w:r>
      <w:r w:rsidR="005F53B3">
        <w:rPr>
          <w:rFonts w:ascii="Cambria" w:hAnsi="Cambria" w:cs="Cambria"/>
          <w:spacing w:val="10"/>
          <w:kern w:val="0"/>
        </w:rPr>
        <w:t>.......</w:t>
      </w:r>
    </w:p>
    <w:p w14:paraId="37AC5906" w14:textId="77777777" w:rsidR="009A1251" w:rsidRPr="005F53B3" w:rsidRDefault="009A1251" w:rsidP="006909C0">
      <w:pPr>
        <w:rPr>
          <w:rFonts w:ascii="Arial" w:hAnsi="Arial" w:cs="Arial"/>
          <w:spacing w:val="10"/>
          <w:kern w:val="0"/>
          <w:szCs w:val="24"/>
          <w:shd w:val="clear" w:color="auto" w:fill="FFFFFF"/>
        </w:rPr>
      </w:pPr>
    </w:p>
    <w:p w14:paraId="2F32976F" w14:textId="715ED450" w:rsidR="000A2038" w:rsidRPr="005F53B3" w:rsidRDefault="006909C0" w:rsidP="006909C0">
      <w:pPr>
        <w:pStyle w:val="Akapitzlist"/>
        <w:numPr>
          <w:ilvl w:val="0"/>
          <w:numId w:val="4"/>
        </w:numPr>
        <w:rPr>
          <w:rFonts w:ascii="Arial" w:hAnsi="Arial" w:cs="Arial"/>
          <w:spacing w:val="10"/>
          <w:szCs w:val="24"/>
          <w:shd w:val="clear" w:color="auto" w:fill="FFFFFF"/>
        </w:rPr>
      </w:pPr>
      <w:r w:rsidRPr="005F53B3">
        <w:rPr>
          <w:rFonts w:ascii="Arial" w:hAnsi="Arial" w:cs="Arial"/>
          <w:spacing w:val="10"/>
          <w:szCs w:val="24"/>
          <w:shd w:val="clear" w:color="auto" w:fill="FFFFFF"/>
        </w:rPr>
        <w:t>Proszę wskazać, które kierunki działań powinny zostać uznane za priorytetowe w procesie rewitalizacji obszaru (można zaznaczyć więcej niż 1 odpowiedź).</w:t>
      </w:r>
    </w:p>
    <w:p w14:paraId="7C1CA093" w14:textId="77777777" w:rsidR="007A6D4E" w:rsidRPr="005F53B3" w:rsidRDefault="007A6D4E" w:rsidP="007A6D4E">
      <w:pPr>
        <w:pStyle w:val="Akapitzlist"/>
        <w:rPr>
          <w:rFonts w:ascii="Arial" w:hAnsi="Arial" w:cs="Arial"/>
          <w:spacing w:val="10"/>
          <w:szCs w:val="24"/>
          <w:shd w:val="clear" w:color="auto" w:fill="FFFFFF"/>
        </w:rPr>
      </w:pPr>
    </w:p>
    <w:p w14:paraId="7A4DCCC2" w14:textId="5FBB160D" w:rsidR="006909C0" w:rsidRPr="005F53B3" w:rsidRDefault="006C08A0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Rozwój oferty kulturalnej, społecznej, sportowo-rekreacyjnej</w:t>
      </w:r>
      <w:r w:rsidR="00EB23F9" w:rsidRPr="005F53B3">
        <w:rPr>
          <w:rFonts w:ascii="Arial" w:hAnsi="Arial" w:cs="Arial"/>
          <w:spacing w:val="10"/>
          <w:szCs w:val="24"/>
        </w:rPr>
        <w:t xml:space="preserve"> dla wszystkich mieszkańców obszaru rewitalizacji</w:t>
      </w:r>
    </w:p>
    <w:p w14:paraId="5781EA3D" w14:textId="081453C8" w:rsidR="00EB23F9" w:rsidRPr="005F53B3" w:rsidRDefault="006C08A0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Rozwój oferty kulturalnej</w:t>
      </w:r>
      <w:r w:rsidR="00EB23F9" w:rsidRPr="005F53B3">
        <w:rPr>
          <w:rFonts w:ascii="Arial" w:hAnsi="Arial" w:cs="Arial"/>
          <w:spacing w:val="10"/>
          <w:szCs w:val="24"/>
        </w:rPr>
        <w:t xml:space="preserve"> dla dzieci i młodzieży</w:t>
      </w:r>
    </w:p>
    <w:p w14:paraId="1CF6011D" w14:textId="201CC6B8" w:rsidR="00EB23F9" w:rsidRPr="005F53B3" w:rsidRDefault="00EB23F9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 xml:space="preserve">Rozwój oferty sportowo-rekreacyjnej dla dzieci i młodzieży </w:t>
      </w:r>
    </w:p>
    <w:p w14:paraId="619DE3DF" w14:textId="72F2F45A" w:rsidR="00EB23F9" w:rsidRPr="005F53B3" w:rsidRDefault="00EB23F9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Rozwój oferty kulturalnej dla seniorów</w:t>
      </w:r>
    </w:p>
    <w:p w14:paraId="013BDFD2" w14:textId="585822DC" w:rsidR="00EB23F9" w:rsidRPr="005F53B3" w:rsidRDefault="00EB23F9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 xml:space="preserve">Rozwój oferty sportowo-rekreacyjnej dla seniorów </w:t>
      </w:r>
    </w:p>
    <w:p w14:paraId="48DDFCCD" w14:textId="57475555" w:rsidR="00FF4976" w:rsidRPr="005F53B3" w:rsidRDefault="001354CC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 xml:space="preserve">Podejmowanie działań </w:t>
      </w:r>
      <w:r w:rsidR="00EB23F9" w:rsidRPr="005F53B3">
        <w:rPr>
          <w:rFonts w:ascii="Arial" w:hAnsi="Arial" w:cs="Arial"/>
          <w:spacing w:val="10"/>
          <w:szCs w:val="24"/>
        </w:rPr>
        <w:t>n</w:t>
      </w:r>
      <w:r w:rsidR="00945BA8" w:rsidRPr="005F53B3">
        <w:rPr>
          <w:rFonts w:ascii="Arial" w:hAnsi="Arial" w:cs="Arial"/>
          <w:spacing w:val="10"/>
          <w:szCs w:val="24"/>
        </w:rPr>
        <w:t>a rzecz wsparcia osób starszych</w:t>
      </w:r>
      <w:r w:rsidRPr="005F53B3">
        <w:rPr>
          <w:rFonts w:ascii="Arial" w:hAnsi="Arial" w:cs="Arial"/>
          <w:spacing w:val="10"/>
          <w:szCs w:val="24"/>
        </w:rPr>
        <w:t xml:space="preserve"> w codziennym życiu</w:t>
      </w:r>
    </w:p>
    <w:p w14:paraId="5EB38608" w14:textId="1C8FE8B6" w:rsidR="00D7249E" w:rsidRPr="005F53B3" w:rsidRDefault="00D7249E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Wspieranie działalności organizacji pozarządowych</w:t>
      </w:r>
    </w:p>
    <w:p w14:paraId="61ADA534" w14:textId="73FDC555" w:rsidR="00044D65" w:rsidRPr="005F53B3" w:rsidRDefault="00044D65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Zwiększenie stopnia integracji lokalnej społeczności</w:t>
      </w:r>
    </w:p>
    <w:p w14:paraId="7287FA51" w14:textId="3C679731" w:rsidR="00EA15AB" w:rsidRPr="005F53B3" w:rsidRDefault="00EA15AB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Kultywowanie tradycji, zachowanie pamięci o lokalnej historii</w:t>
      </w:r>
    </w:p>
    <w:p w14:paraId="2861827F" w14:textId="0477D9F1" w:rsidR="00945BA8" w:rsidRPr="005F53B3" w:rsidRDefault="001354CC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lastRenderedPageBreak/>
        <w:t>Zwiększenie świadomości ekologicznej mieszkańców</w:t>
      </w:r>
    </w:p>
    <w:p w14:paraId="20EFD744" w14:textId="2B785D8D" w:rsidR="001354CC" w:rsidRPr="005F53B3" w:rsidRDefault="007A5CE4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Wspieranie walki z bezrobociem</w:t>
      </w:r>
      <w:r w:rsidR="007C026A" w:rsidRPr="005F53B3">
        <w:rPr>
          <w:rFonts w:ascii="Arial" w:hAnsi="Arial" w:cs="Arial"/>
          <w:spacing w:val="10"/>
          <w:szCs w:val="24"/>
        </w:rPr>
        <w:t xml:space="preserve"> i rozwoju lokalnego rynku pracy</w:t>
      </w:r>
    </w:p>
    <w:p w14:paraId="7C514280" w14:textId="07568FBB" w:rsidR="007A5CE4" w:rsidRPr="005F53B3" w:rsidRDefault="007A5CE4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Wspieranie rozwoju przedsiębiorczości</w:t>
      </w:r>
    </w:p>
    <w:p w14:paraId="0EED7C4D" w14:textId="25788026" w:rsidR="007C026A" w:rsidRPr="005F53B3" w:rsidRDefault="007C026A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  <w:lang w:eastAsia="pl-PL"/>
        </w:rPr>
      </w:pPr>
      <w:r w:rsidRPr="005F53B3">
        <w:rPr>
          <w:rFonts w:ascii="Arial" w:hAnsi="Arial" w:cs="Arial"/>
          <w:spacing w:val="10"/>
          <w:szCs w:val="24"/>
        </w:rPr>
        <w:t xml:space="preserve">Poprawa stanu </w:t>
      </w:r>
      <w:r w:rsidR="00CA2E4A" w:rsidRPr="005F53B3">
        <w:rPr>
          <w:rFonts w:ascii="Arial" w:hAnsi="Arial" w:cs="Arial"/>
          <w:spacing w:val="10"/>
          <w:szCs w:val="24"/>
        </w:rPr>
        <w:t xml:space="preserve">infrastruktury </w:t>
      </w:r>
      <w:r w:rsidR="00CA2E4A" w:rsidRPr="005F53B3">
        <w:rPr>
          <w:rFonts w:ascii="Arial" w:hAnsi="Arial" w:cs="Arial"/>
          <w:spacing w:val="10"/>
          <w:szCs w:val="24"/>
          <w:lang w:eastAsia="pl-PL"/>
        </w:rPr>
        <w:t>sportowo-rekreacyjnej</w:t>
      </w:r>
    </w:p>
    <w:p w14:paraId="0DB21E8D" w14:textId="0E17FDF1" w:rsidR="00CA2E4A" w:rsidRPr="005F53B3" w:rsidRDefault="00CA2E4A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  <w:lang w:eastAsia="pl-PL"/>
        </w:rPr>
      </w:pPr>
      <w:r w:rsidRPr="005F53B3">
        <w:rPr>
          <w:rFonts w:ascii="Arial" w:hAnsi="Arial" w:cs="Arial"/>
          <w:spacing w:val="10"/>
          <w:szCs w:val="24"/>
        </w:rPr>
        <w:t xml:space="preserve">Poprawa stanu infrastruktury </w:t>
      </w:r>
      <w:r w:rsidRPr="005F53B3">
        <w:rPr>
          <w:rFonts w:ascii="Arial" w:hAnsi="Arial" w:cs="Arial"/>
          <w:spacing w:val="10"/>
          <w:szCs w:val="24"/>
          <w:lang w:eastAsia="pl-PL"/>
        </w:rPr>
        <w:t>kultury</w:t>
      </w:r>
    </w:p>
    <w:p w14:paraId="572463FB" w14:textId="5F4F1FB9" w:rsidR="00C00AE3" w:rsidRPr="005F53B3" w:rsidRDefault="00C00AE3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  <w:lang w:eastAsia="pl-PL"/>
        </w:rPr>
      </w:pPr>
      <w:r w:rsidRPr="005F53B3">
        <w:rPr>
          <w:rFonts w:ascii="Arial" w:hAnsi="Arial" w:cs="Arial"/>
          <w:spacing w:val="10"/>
          <w:szCs w:val="24"/>
          <w:lang w:eastAsia="pl-PL"/>
        </w:rPr>
        <w:t>Poprawa dostępności bazy lokalowej dla organizacji pozarządowych</w:t>
      </w:r>
    </w:p>
    <w:p w14:paraId="11DD3EEC" w14:textId="452B4192" w:rsidR="00CA2E4A" w:rsidRPr="005F53B3" w:rsidRDefault="00CA2E4A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Zwiększenie estetyki przestrzeni publicznej</w:t>
      </w:r>
    </w:p>
    <w:p w14:paraId="5B04E84A" w14:textId="28D645B4" w:rsidR="00CA2E4A" w:rsidRPr="005F53B3" w:rsidRDefault="00CA2E4A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Zagospodarowanie zieleni publicznej</w:t>
      </w:r>
    </w:p>
    <w:p w14:paraId="16A2712A" w14:textId="7ED7F108" w:rsidR="00CA2E4A" w:rsidRPr="005F53B3" w:rsidRDefault="009D0279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Poprawa stanu budynków użyteczności publicznej</w:t>
      </w:r>
    </w:p>
    <w:p w14:paraId="2D6B4ED3" w14:textId="36F94542" w:rsidR="00D7249E" w:rsidRPr="005F53B3" w:rsidRDefault="00D7249E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Zagospodarowanie obiektów pełniących w przeszłości funkcje społeczne, obecnie ulegających degradacji</w:t>
      </w:r>
    </w:p>
    <w:p w14:paraId="5CF752EB" w14:textId="3576455B" w:rsidR="009D0279" w:rsidRPr="005F53B3" w:rsidRDefault="000A09F3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>Zwiększenie dostępności budynków użyteczności publicznej dla osób z niepełnosprawnościami</w:t>
      </w:r>
    </w:p>
    <w:p w14:paraId="36EC0874" w14:textId="7DA727B6" w:rsidR="00665329" w:rsidRPr="005F53B3" w:rsidRDefault="00665329" w:rsidP="007A6D4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Cs w:val="24"/>
        </w:rPr>
      </w:pPr>
      <w:r w:rsidRPr="005F53B3">
        <w:rPr>
          <w:rFonts w:ascii="Arial" w:hAnsi="Arial" w:cs="Arial"/>
          <w:spacing w:val="10"/>
          <w:szCs w:val="24"/>
        </w:rPr>
        <w:t xml:space="preserve">Zwiększenie jakości i dostępności mieszkań komunalnych </w:t>
      </w:r>
    </w:p>
    <w:p w14:paraId="7759A90B" w14:textId="77777777" w:rsidR="00C77026" w:rsidRPr="005F53B3" w:rsidRDefault="00C77026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640E8C79" w14:textId="12251B39" w:rsidR="006909C0" w:rsidRPr="005F53B3" w:rsidRDefault="006909C0" w:rsidP="006909C0">
      <w:pPr>
        <w:pStyle w:val="Akapitzlist"/>
        <w:numPr>
          <w:ilvl w:val="0"/>
          <w:numId w:val="4"/>
        </w:numPr>
        <w:rPr>
          <w:rFonts w:ascii="Arial" w:hAnsi="Arial" w:cs="Arial"/>
          <w:spacing w:val="10"/>
          <w:szCs w:val="24"/>
          <w:shd w:val="clear" w:color="auto" w:fill="FFFFFF"/>
        </w:rPr>
      </w:pPr>
      <w:r w:rsidRPr="005F53B3">
        <w:rPr>
          <w:rFonts w:ascii="Arial" w:hAnsi="Arial" w:cs="Arial"/>
          <w:spacing w:val="10"/>
          <w:szCs w:val="24"/>
          <w:shd w:val="clear" w:color="auto" w:fill="FFFFFF"/>
        </w:rPr>
        <w:t>Proszę podać przykładowe inwestycje, jakie według Państwa powinny być realizowane w ramach procesu rewitalizacji:</w:t>
      </w:r>
    </w:p>
    <w:p w14:paraId="098AC81A" w14:textId="4AE5FE1F" w:rsidR="007A6D4E" w:rsidRPr="005F53B3" w:rsidRDefault="007A6D4E" w:rsidP="007A6D4E">
      <w:pPr>
        <w:spacing w:line="360" w:lineRule="auto"/>
        <w:ind w:left="360"/>
        <w:rPr>
          <w:rFonts w:ascii="Arial" w:hAnsi="Arial" w:cs="Arial"/>
          <w:spacing w:val="10"/>
          <w:kern w:val="0"/>
          <w:sz w:val="24"/>
          <w:szCs w:val="24"/>
        </w:rPr>
      </w:pPr>
      <w:r w:rsidRPr="005F53B3">
        <w:rPr>
          <w:rFonts w:ascii="Cambria" w:hAnsi="Cambria" w:cs="Cambria"/>
          <w:spacing w:val="10"/>
          <w:kern w:val="0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53B3">
        <w:rPr>
          <w:rFonts w:ascii="Cambria" w:hAnsi="Cambria" w:cs="Cambria"/>
          <w:spacing w:val="10"/>
          <w:kern w:val="0"/>
        </w:rPr>
        <w:t>.........................................................................................................................</w:t>
      </w:r>
    </w:p>
    <w:p w14:paraId="6311DE35" w14:textId="77777777" w:rsidR="000A2038" w:rsidRPr="005F53B3" w:rsidRDefault="000A2038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3E5D1A14" w14:textId="77777777" w:rsidR="007A6D4E" w:rsidRPr="005F53B3" w:rsidRDefault="007A6D4E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14BE3D9F" w14:textId="77777777" w:rsidR="007A6D4E" w:rsidRPr="005F53B3" w:rsidRDefault="007A6D4E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2352FFC1" w14:textId="77777777" w:rsidR="007A6D4E" w:rsidRPr="005F53B3" w:rsidRDefault="007A6D4E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p w14:paraId="6C13602A" w14:textId="77777777" w:rsidR="007A6D4E" w:rsidRPr="005F53B3" w:rsidRDefault="007A6D4E" w:rsidP="007A6D4E">
      <w:pPr>
        <w:jc w:val="right"/>
        <w:rPr>
          <w:rFonts w:ascii="Arial" w:hAnsi="Arial" w:cs="Arial"/>
          <w:spacing w:val="10"/>
          <w:kern w:val="0"/>
          <w:sz w:val="24"/>
          <w:szCs w:val="24"/>
        </w:rPr>
      </w:pPr>
      <w:r w:rsidRPr="005F53B3">
        <w:rPr>
          <w:rFonts w:ascii="Arial" w:hAnsi="Arial" w:cs="Arial"/>
          <w:b/>
          <w:spacing w:val="10"/>
          <w:kern w:val="0"/>
          <w:sz w:val="24"/>
          <w:szCs w:val="24"/>
        </w:rPr>
        <w:t>Dziękujemy za wypełnienie ankiety</w:t>
      </w:r>
    </w:p>
    <w:p w14:paraId="21233F74" w14:textId="77777777" w:rsidR="00782AFD" w:rsidRPr="005F53B3" w:rsidRDefault="00782AFD" w:rsidP="00782AFD">
      <w:pPr>
        <w:rPr>
          <w:rFonts w:ascii="Arial" w:hAnsi="Arial" w:cs="Arial"/>
          <w:spacing w:val="10"/>
          <w:kern w:val="0"/>
          <w:sz w:val="24"/>
          <w:szCs w:val="24"/>
        </w:rPr>
      </w:pPr>
    </w:p>
    <w:sectPr w:rsidR="00782AFD" w:rsidRPr="005F53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DB0EC" w14:textId="77777777" w:rsidR="008B3E41" w:rsidRDefault="008B3E41" w:rsidP="007A6D4E">
      <w:pPr>
        <w:spacing w:after="0" w:line="240" w:lineRule="auto"/>
      </w:pPr>
      <w:r>
        <w:separator/>
      </w:r>
    </w:p>
  </w:endnote>
  <w:endnote w:type="continuationSeparator" w:id="0">
    <w:p w14:paraId="09364486" w14:textId="77777777" w:rsidR="008B3E41" w:rsidRDefault="008B3E41" w:rsidP="007A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442111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0F3D0A41" w14:textId="7779772D" w:rsidR="007A6D4E" w:rsidRPr="001B05A6" w:rsidRDefault="007A6D4E" w:rsidP="001B05A6">
            <w:pPr>
              <w:pStyle w:val="Stopka"/>
              <w:jc w:val="right"/>
              <w:rPr>
                <w:rFonts w:ascii="Arial" w:hAnsi="Arial" w:cs="Arial"/>
              </w:rPr>
            </w:pPr>
            <w:r w:rsidRPr="001B05A6">
              <w:rPr>
                <w:rFonts w:ascii="Arial" w:hAnsi="Arial" w:cs="Arial"/>
              </w:rPr>
              <w:t xml:space="preserve">Strona </w: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B05A6">
              <w:rPr>
                <w:rFonts w:ascii="Arial" w:hAnsi="Arial" w:cs="Arial"/>
                <w:b/>
                <w:bCs/>
              </w:rPr>
              <w:instrText>PAGE</w:instrTex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05A6">
              <w:rPr>
                <w:rFonts w:ascii="Arial" w:hAnsi="Arial" w:cs="Arial"/>
                <w:b/>
                <w:bCs/>
                <w:noProof/>
              </w:rPr>
              <w:t>4</w: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B05A6">
              <w:rPr>
                <w:rFonts w:ascii="Arial" w:hAnsi="Arial" w:cs="Arial"/>
              </w:rPr>
              <w:t xml:space="preserve"> z </w: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B05A6">
              <w:rPr>
                <w:rFonts w:ascii="Arial" w:hAnsi="Arial" w:cs="Arial"/>
                <w:b/>
                <w:bCs/>
              </w:rPr>
              <w:instrText>NUMPAGES</w:instrTex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B05A6">
              <w:rPr>
                <w:rFonts w:ascii="Arial" w:hAnsi="Arial" w:cs="Arial"/>
                <w:b/>
                <w:bCs/>
                <w:noProof/>
              </w:rPr>
              <w:t>4</w:t>
            </w:r>
            <w:r w:rsidRPr="001B05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1B8C5" w14:textId="77777777" w:rsidR="008B3E41" w:rsidRDefault="008B3E41" w:rsidP="007A6D4E">
      <w:pPr>
        <w:spacing w:after="0" w:line="240" w:lineRule="auto"/>
      </w:pPr>
      <w:r>
        <w:separator/>
      </w:r>
    </w:p>
  </w:footnote>
  <w:footnote w:type="continuationSeparator" w:id="0">
    <w:p w14:paraId="463F9F7F" w14:textId="77777777" w:rsidR="008B3E41" w:rsidRDefault="008B3E41" w:rsidP="007A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D8502" w14:textId="77777777" w:rsidR="007A6D4E" w:rsidRPr="005E2154" w:rsidRDefault="007A6D4E" w:rsidP="007A6D4E">
    <w:pPr>
      <w:spacing w:after="0"/>
      <w:jc w:val="right"/>
      <w:rPr>
        <w:rFonts w:ascii="Arial" w:hAnsi="Arial" w:cs="Arial"/>
        <w:i/>
        <w:spacing w:val="10"/>
        <w:sz w:val="20"/>
        <w:szCs w:val="20"/>
      </w:rPr>
    </w:pPr>
    <w:r w:rsidRPr="005E2154">
      <w:rPr>
        <w:rFonts w:ascii="Arial" w:hAnsi="Arial" w:cs="Arial"/>
        <w:i/>
        <w:spacing w:val="10"/>
        <w:sz w:val="20"/>
        <w:szCs w:val="20"/>
      </w:rPr>
      <w:t>Ankieta do pogłębionej diagnozy</w:t>
    </w:r>
  </w:p>
  <w:p w14:paraId="28648248" w14:textId="77777777" w:rsidR="007A6D4E" w:rsidRPr="005E2154" w:rsidRDefault="007A6D4E" w:rsidP="007A6D4E">
    <w:pPr>
      <w:pStyle w:val="Nagwek"/>
      <w:jc w:val="right"/>
      <w:rPr>
        <w:rFonts w:ascii="Arial" w:hAnsi="Arial" w:cs="Arial"/>
        <w:spacing w:val="10"/>
      </w:rPr>
    </w:pPr>
    <w:r w:rsidRPr="005E2154">
      <w:rPr>
        <w:rFonts w:ascii="Arial" w:hAnsi="Arial" w:cs="Arial"/>
        <w:i/>
        <w:spacing w:val="10"/>
        <w:sz w:val="20"/>
        <w:szCs w:val="20"/>
      </w:rPr>
      <w:t>Gminny Program Rewitalizacji</w:t>
    </w:r>
  </w:p>
  <w:p w14:paraId="7A6CE508" w14:textId="77777777" w:rsidR="007A6D4E" w:rsidRDefault="007A6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829"/>
    <w:multiLevelType w:val="hybridMultilevel"/>
    <w:tmpl w:val="016847A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437EC4"/>
    <w:multiLevelType w:val="hybridMultilevel"/>
    <w:tmpl w:val="2B34B498"/>
    <w:lvl w:ilvl="0" w:tplc="5936EE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7A452D4"/>
    <w:multiLevelType w:val="hybridMultilevel"/>
    <w:tmpl w:val="9FF8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4F1635"/>
    <w:multiLevelType w:val="hybridMultilevel"/>
    <w:tmpl w:val="F9B0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84CAB"/>
    <w:multiLevelType w:val="hybridMultilevel"/>
    <w:tmpl w:val="E012D704"/>
    <w:lvl w:ilvl="0" w:tplc="3B0A54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30486"/>
    <w:multiLevelType w:val="hybridMultilevel"/>
    <w:tmpl w:val="80F49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67E78"/>
    <w:multiLevelType w:val="hybridMultilevel"/>
    <w:tmpl w:val="2B34B4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85"/>
    <w:rsid w:val="0002277A"/>
    <w:rsid w:val="00037A7F"/>
    <w:rsid w:val="0004149A"/>
    <w:rsid w:val="00044D65"/>
    <w:rsid w:val="000A09F3"/>
    <w:rsid w:val="000A2038"/>
    <w:rsid w:val="001354CC"/>
    <w:rsid w:val="00164861"/>
    <w:rsid w:val="00187348"/>
    <w:rsid w:val="001B05A6"/>
    <w:rsid w:val="001C53B5"/>
    <w:rsid w:val="00217C35"/>
    <w:rsid w:val="00252D6F"/>
    <w:rsid w:val="002E59F7"/>
    <w:rsid w:val="002F1B2E"/>
    <w:rsid w:val="0036073D"/>
    <w:rsid w:val="003D4447"/>
    <w:rsid w:val="00484159"/>
    <w:rsid w:val="00550FA9"/>
    <w:rsid w:val="005657C0"/>
    <w:rsid w:val="005C066C"/>
    <w:rsid w:val="005F53B3"/>
    <w:rsid w:val="00665329"/>
    <w:rsid w:val="006909C0"/>
    <w:rsid w:val="006C08A0"/>
    <w:rsid w:val="006E7045"/>
    <w:rsid w:val="00782AFD"/>
    <w:rsid w:val="007A5CE4"/>
    <w:rsid w:val="007A6D4E"/>
    <w:rsid w:val="007B7E0D"/>
    <w:rsid w:val="007C026A"/>
    <w:rsid w:val="007C07BF"/>
    <w:rsid w:val="00896CCB"/>
    <w:rsid w:val="008B3E41"/>
    <w:rsid w:val="008E328B"/>
    <w:rsid w:val="008F0B26"/>
    <w:rsid w:val="00923C48"/>
    <w:rsid w:val="00945BA8"/>
    <w:rsid w:val="00964B0A"/>
    <w:rsid w:val="00980844"/>
    <w:rsid w:val="009A1251"/>
    <w:rsid w:val="009D0279"/>
    <w:rsid w:val="00A42B48"/>
    <w:rsid w:val="00A759BD"/>
    <w:rsid w:val="00A76D76"/>
    <w:rsid w:val="00A96E1C"/>
    <w:rsid w:val="00B95870"/>
    <w:rsid w:val="00BC1F09"/>
    <w:rsid w:val="00BE5C2A"/>
    <w:rsid w:val="00C00907"/>
    <w:rsid w:val="00C00AE3"/>
    <w:rsid w:val="00C22502"/>
    <w:rsid w:val="00C77026"/>
    <w:rsid w:val="00CA2E4A"/>
    <w:rsid w:val="00CC18FC"/>
    <w:rsid w:val="00CC3FEE"/>
    <w:rsid w:val="00D43F42"/>
    <w:rsid w:val="00D7249E"/>
    <w:rsid w:val="00DF5105"/>
    <w:rsid w:val="00E42B92"/>
    <w:rsid w:val="00E47FE4"/>
    <w:rsid w:val="00EA15AB"/>
    <w:rsid w:val="00EA27E3"/>
    <w:rsid w:val="00EB23F9"/>
    <w:rsid w:val="00EC293E"/>
    <w:rsid w:val="00F657B5"/>
    <w:rsid w:val="00F964B4"/>
    <w:rsid w:val="00FF0785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F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4861"/>
    <w:pPr>
      <w:spacing w:after="200" w:line="276" w:lineRule="auto"/>
      <w:ind w:left="720"/>
      <w:contextualSpacing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D4E"/>
  </w:style>
  <w:style w:type="paragraph" w:styleId="Stopka">
    <w:name w:val="footer"/>
    <w:basedOn w:val="Normalny"/>
    <w:link w:val="StopkaZnak"/>
    <w:uiPriority w:val="99"/>
    <w:unhideWhenUsed/>
    <w:rsid w:val="007A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D4E"/>
  </w:style>
  <w:style w:type="character" w:customStyle="1" w:styleId="AkapitzlistZnak">
    <w:name w:val="Akapit z listą Znak"/>
    <w:link w:val="Akapitzlist"/>
    <w:uiPriority w:val="34"/>
    <w:rsid w:val="007A6D4E"/>
    <w:rPr>
      <w:rFonts w:ascii="Garamond" w:eastAsia="Times New Roman" w:hAnsi="Garamond" w:cs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4861"/>
    <w:pPr>
      <w:spacing w:after="200" w:line="276" w:lineRule="auto"/>
      <w:ind w:left="720"/>
      <w:contextualSpacing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D4E"/>
  </w:style>
  <w:style w:type="paragraph" w:styleId="Stopka">
    <w:name w:val="footer"/>
    <w:basedOn w:val="Normalny"/>
    <w:link w:val="StopkaZnak"/>
    <w:uiPriority w:val="99"/>
    <w:unhideWhenUsed/>
    <w:rsid w:val="007A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D4E"/>
  </w:style>
  <w:style w:type="character" w:customStyle="1" w:styleId="AkapitzlistZnak">
    <w:name w:val="Akapit z listą Znak"/>
    <w:link w:val="Akapitzlist"/>
    <w:uiPriority w:val="34"/>
    <w:rsid w:val="007A6D4E"/>
    <w:rPr>
      <w:rFonts w:ascii="Garamond" w:eastAsia="Times New Roman" w:hAnsi="Garamond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Kuciej</dc:creator>
  <cp:lastModifiedBy>Aneta</cp:lastModifiedBy>
  <cp:revision>5</cp:revision>
  <dcterms:created xsi:type="dcterms:W3CDTF">2023-11-22T14:43:00Z</dcterms:created>
  <dcterms:modified xsi:type="dcterms:W3CDTF">2023-11-22T14:47:00Z</dcterms:modified>
</cp:coreProperties>
</file>