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8A5F" w14:textId="77777777" w:rsidR="00457525" w:rsidRPr="00465E41" w:rsidRDefault="00457525" w:rsidP="00D849A9">
      <w:pPr>
        <w:autoSpaceDE w:val="0"/>
        <w:autoSpaceDN w:val="0"/>
        <w:adjustRightInd w:val="0"/>
        <w:spacing w:line="276" w:lineRule="auto"/>
        <w:rPr>
          <w:rFonts w:asciiTheme="minorHAnsi" w:hAnsiTheme="minorHAnsi" w:cstheme="minorHAnsi"/>
          <w:sz w:val="22"/>
          <w:szCs w:val="22"/>
        </w:rPr>
      </w:pPr>
      <w:r w:rsidRPr="00465E41">
        <w:rPr>
          <w:rFonts w:asciiTheme="minorHAnsi" w:hAnsiTheme="minorHAnsi" w:cstheme="minorHAnsi"/>
          <w:sz w:val="22"/>
          <w:szCs w:val="22"/>
        </w:rPr>
        <w:tab/>
      </w:r>
      <w:r w:rsidRPr="00465E41">
        <w:rPr>
          <w:rFonts w:asciiTheme="minorHAnsi" w:hAnsiTheme="minorHAnsi" w:cstheme="minorHAnsi"/>
          <w:sz w:val="22"/>
          <w:szCs w:val="22"/>
        </w:rPr>
        <w:tab/>
      </w:r>
      <w:r w:rsidRPr="00465E41">
        <w:rPr>
          <w:rFonts w:asciiTheme="minorHAnsi" w:hAnsiTheme="minorHAnsi" w:cstheme="minorHAnsi"/>
          <w:sz w:val="22"/>
          <w:szCs w:val="22"/>
        </w:rPr>
        <w:tab/>
      </w:r>
      <w:r w:rsidRPr="00465E41">
        <w:rPr>
          <w:rFonts w:asciiTheme="minorHAnsi" w:hAnsiTheme="minorHAnsi" w:cstheme="minorHAnsi"/>
          <w:sz w:val="22"/>
          <w:szCs w:val="22"/>
        </w:rPr>
        <w:tab/>
      </w:r>
      <w:r w:rsidRPr="00465E41">
        <w:rPr>
          <w:rFonts w:asciiTheme="minorHAnsi" w:hAnsiTheme="minorHAnsi" w:cstheme="minorHAnsi"/>
          <w:sz w:val="22"/>
          <w:szCs w:val="22"/>
        </w:rPr>
        <w:tab/>
      </w:r>
      <w:r w:rsidR="00DE6B88">
        <w:rPr>
          <w:rFonts w:asciiTheme="minorHAnsi" w:hAnsiTheme="minorHAnsi" w:cstheme="minorHAnsi"/>
          <w:sz w:val="22"/>
          <w:szCs w:val="22"/>
        </w:rPr>
        <w:tab/>
      </w:r>
      <w:r w:rsidR="00DE6B88">
        <w:rPr>
          <w:rFonts w:asciiTheme="minorHAnsi" w:hAnsiTheme="minorHAnsi" w:cstheme="minorHAnsi"/>
          <w:sz w:val="22"/>
          <w:szCs w:val="22"/>
        </w:rPr>
        <w:tab/>
      </w:r>
      <w:r w:rsidR="00DE6B88">
        <w:rPr>
          <w:rFonts w:asciiTheme="minorHAnsi" w:hAnsiTheme="minorHAnsi" w:cstheme="minorHAnsi"/>
          <w:sz w:val="22"/>
          <w:szCs w:val="22"/>
        </w:rPr>
        <w:tab/>
      </w:r>
      <w:r w:rsidRPr="00465E41">
        <w:rPr>
          <w:rFonts w:asciiTheme="minorHAnsi" w:hAnsiTheme="minorHAnsi" w:cstheme="minorHAnsi"/>
          <w:b/>
          <w:sz w:val="22"/>
          <w:szCs w:val="22"/>
        </w:rPr>
        <w:t xml:space="preserve"> Izbica, dnia</w:t>
      </w:r>
      <w:r w:rsidRPr="00465E41">
        <w:rPr>
          <w:rFonts w:asciiTheme="minorHAnsi" w:hAnsiTheme="minorHAnsi" w:cstheme="minorHAnsi"/>
          <w:sz w:val="22"/>
          <w:szCs w:val="22"/>
        </w:rPr>
        <w:t xml:space="preserve"> ................................</w:t>
      </w:r>
    </w:p>
    <w:p w14:paraId="6C725E43" w14:textId="77777777" w:rsidR="001B41DA" w:rsidRDefault="001B41DA" w:rsidP="00D849A9">
      <w:pPr>
        <w:autoSpaceDE w:val="0"/>
        <w:autoSpaceDN w:val="0"/>
        <w:adjustRightInd w:val="0"/>
        <w:spacing w:line="276" w:lineRule="auto"/>
        <w:rPr>
          <w:rFonts w:asciiTheme="minorHAnsi" w:hAnsiTheme="minorHAnsi" w:cstheme="minorHAnsi"/>
          <w:sz w:val="22"/>
          <w:szCs w:val="22"/>
        </w:rPr>
      </w:pPr>
    </w:p>
    <w:p w14:paraId="7A972500" w14:textId="77777777" w:rsidR="00E50A78" w:rsidRPr="00FE1EF8" w:rsidRDefault="00E50A78" w:rsidP="00D849A9">
      <w:pPr>
        <w:autoSpaceDE w:val="0"/>
        <w:autoSpaceDN w:val="0"/>
        <w:adjustRightInd w:val="0"/>
        <w:spacing w:line="276" w:lineRule="auto"/>
        <w:rPr>
          <w:rFonts w:asciiTheme="minorHAnsi" w:hAnsiTheme="minorHAnsi" w:cstheme="minorHAnsi"/>
          <w:sz w:val="18"/>
          <w:szCs w:val="18"/>
        </w:rPr>
      </w:pPr>
      <w:r w:rsidRPr="00FE1EF8">
        <w:rPr>
          <w:rFonts w:asciiTheme="minorHAnsi" w:hAnsiTheme="minorHAnsi" w:cstheme="minorHAnsi"/>
          <w:sz w:val="18"/>
          <w:szCs w:val="18"/>
        </w:rPr>
        <w:t>.....................................................</w:t>
      </w:r>
      <w:r w:rsidR="004109D4" w:rsidRPr="00FE1EF8">
        <w:rPr>
          <w:rFonts w:asciiTheme="minorHAnsi" w:hAnsiTheme="minorHAnsi" w:cstheme="minorHAnsi"/>
          <w:sz w:val="18"/>
          <w:szCs w:val="18"/>
        </w:rPr>
        <w:t>......</w:t>
      </w:r>
    </w:p>
    <w:p w14:paraId="13736A29" w14:textId="77777777" w:rsidR="004109D4" w:rsidRPr="00FE1EF8" w:rsidRDefault="00E50A78" w:rsidP="00D849A9">
      <w:pPr>
        <w:autoSpaceDE w:val="0"/>
        <w:autoSpaceDN w:val="0"/>
        <w:adjustRightInd w:val="0"/>
        <w:spacing w:line="276" w:lineRule="auto"/>
        <w:rPr>
          <w:rFonts w:asciiTheme="minorHAnsi" w:hAnsiTheme="minorHAnsi" w:cstheme="minorHAnsi"/>
          <w:sz w:val="18"/>
          <w:szCs w:val="18"/>
        </w:rPr>
      </w:pPr>
      <w:r w:rsidRPr="00FE1EF8">
        <w:rPr>
          <w:rFonts w:asciiTheme="minorHAnsi" w:hAnsiTheme="minorHAnsi" w:cstheme="minorHAnsi"/>
          <w:sz w:val="18"/>
          <w:szCs w:val="18"/>
        </w:rPr>
        <w:t>imi</w:t>
      </w:r>
      <w:r w:rsidRPr="00FE1EF8">
        <w:rPr>
          <w:rFonts w:asciiTheme="minorHAnsi" w:eastAsia="TimesNewRoman" w:hAnsiTheme="minorHAnsi" w:cstheme="minorHAnsi"/>
          <w:sz w:val="18"/>
          <w:szCs w:val="18"/>
        </w:rPr>
        <w:t xml:space="preserve">ę </w:t>
      </w:r>
      <w:r w:rsidRPr="00FE1EF8">
        <w:rPr>
          <w:rFonts w:asciiTheme="minorHAnsi" w:hAnsiTheme="minorHAnsi" w:cstheme="minorHAnsi"/>
          <w:sz w:val="18"/>
          <w:szCs w:val="18"/>
        </w:rPr>
        <w:t>nazwisko / nazwa firmy</w:t>
      </w:r>
      <w:r w:rsidR="00465E41" w:rsidRPr="00FE1EF8">
        <w:rPr>
          <w:rFonts w:asciiTheme="minorHAnsi" w:hAnsiTheme="minorHAnsi" w:cstheme="minorHAnsi"/>
          <w:sz w:val="18"/>
          <w:szCs w:val="18"/>
        </w:rPr>
        <w:t>/</w:t>
      </w:r>
    </w:p>
    <w:p w14:paraId="4DBC75CB" w14:textId="77777777" w:rsidR="00E50A78" w:rsidRPr="00FE1EF8" w:rsidRDefault="004109D4" w:rsidP="004109D4">
      <w:pPr>
        <w:autoSpaceDE w:val="0"/>
        <w:autoSpaceDN w:val="0"/>
        <w:adjustRightInd w:val="0"/>
        <w:spacing w:line="276" w:lineRule="auto"/>
        <w:ind w:firstLine="708"/>
        <w:rPr>
          <w:rFonts w:asciiTheme="minorHAnsi" w:hAnsiTheme="minorHAnsi" w:cstheme="minorHAnsi"/>
          <w:sz w:val="18"/>
          <w:szCs w:val="18"/>
        </w:rPr>
      </w:pPr>
      <w:r w:rsidRPr="00FE1EF8">
        <w:rPr>
          <w:rFonts w:asciiTheme="minorHAnsi" w:hAnsiTheme="minorHAnsi" w:cstheme="minorHAnsi"/>
          <w:sz w:val="18"/>
          <w:szCs w:val="18"/>
        </w:rPr>
        <w:t>/</w:t>
      </w:r>
      <w:r w:rsidR="00465E41" w:rsidRPr="00FE1EF8">
        <w:rPr>
          <w:rFonts w:asciiTheme="minorHAnsi" w:hAnsiTheme="minorHAnsi" w:cstheme="minorHAnsi"/>
          <w:sz w:val="18"/>
          <w:szCs w:val="18"/>
        </w:rPr>
        <w:t>pełnomocnik</w:t>
      </w:r>
      <w:r w:rsidRPr="00FE1EF8">
        <w:rPr>
          <w:rFonts w:asciiTheme="minorHAnsi" w:hAnsiTheme="minorHAnsi" w:cstheme="minorHAnsi"/>
          <w:sz w:val="18"/>
          <w:szCs w:val="18"/>
        </w:rPr>
        <w:t>/</w:t>
      </w:r>
    </w:p>
    <w:p w14:paraId="51FFD0D9" w14:textId="77777777" w:rsidR="001B41DA" w:rsidRPr="00FE1EF8" w:rsidRDefault="00E50A78" w:rsidP="00D849A9">
      <w:pPr>
        <w:autoSpaceDE w:val="0"/>
        <w:autoSpaceDN w:val="0"/>
        <w:adjustRightInd w:val="0"/>
        <w:spacing w:line="276" w:lineRule="auto"/>
        <w:rPr>
          <w:rFonts w:asciiTheme="minorHAnsi" w:hAnsiTheme="minorHAnsi" w:cstheme="minorHAnsi"/>
          <w:sz w:val="18"/>
          <w:szCs w:val="18"/>
        </w:rPr>
      </w:pPr>
      <w:r w:rsidRPr="00FE1EF8">
        <w:rPr>
          <w:rFonts w:asciiTheme="minorHAnsi" w:hAnsiTheme="minorHAnsi" w:cstheme="minorHAnsi"/>
          <w:sz w:val="18"/>
          <w:szCs w:val="18"/>
        </w:rPr>
        <w:t>....................................................</w:t>
      </w:r>
      <w:r w:rsidR="004109D4" w:rsidRPr="00FE1EF8">
        <w:rPr>
          <w:rFonts w:asciiTheme="minorHAnsi" w:hAnsiTheme="minorHAnsi" w:cstheme="minorHAnsi"/>
          <w:sz w:val="18"/>
          <w:szCs w:val="18"/>
        </w:rPr>
        <w:t>...........</w:t>
      </w:r>
      <w:r w:rsidRPr="00FE1EF8">
        <w:rPr>
          <w:rFonts w:asciiTheme="minorHAnsi" w:hAnsiTheme="minorHAnsi" w:cstheme="minorHAnsi"/>
          <w:sz w:val="18"/>
          <w:szCs w:val="18"/>
        </w:rPr>
        <w:t>.</w:t>
      </w:r>
    </w:p>
    <w:p w14:paraId="5DFC0872" w14:textId="77777777" w:rsidR="00E50A78" w:rsidRPr="00FE1EF8" w:rsidRDefault="004109D4" w:rsidP="004109D4">
      <w:pPr>
        <w:autoSpaceDE w:val="0"/>
        <w:autoSpaceDN w:val="0"/>
        <w:adjustRightInd w:val="0"/>
        <w:spacing w:line="276" w:lineRule="auto"/>
        <w:ind w:firstLine="708"/>
        <w:rPr>
          <w:rFonts w:asciiTheme="minorHAnsi" w:hAnsiTheme="minorHAnsi" w:cstheme="minorHAnsi"/>
          <w:sz w:val="18"/>
          <w:szCs w:val="18"/>
        </w:rPr>
      </w:pPr>
      <w:r w:rsidRPr="00FE1EF8">
        <w:rPr>
          <w:rFonts w:asciiTheme="minorHAnsi" w:hAnsiTheme="minorHAnsi" w:cstheme="minorHAnsi"/>
          <w:sz w:val="18"/>
          <w:szCs w:val="18"/>
        </w:rPr>
        <w:t>A</w:t>
      </w:r>
      <w:r w:rsidR="0068228F" w:rsidRPr="00FE1EF8">
        <w:rPr>
          <w:rFonts w:asciiTheme="minorHAnsi" w:hAnsiTheme="minorHAnsi" w:cstheme="minorHAnsi"/>
          <w:sz w:val="18"/>
          <w:szCs w:val="18"/>
        </w:rPr>
        <w:t>dres</w:t>
      </w:r>
      <w:r w:rsidRPr="00FE1EF8">
        <w:rPr>
          <w:rFonts w:asciiTheme="minorHAnsi" w:hAnsiTheme="minorHAnsi" w:cstheme="minorHAnsi"/>
          <w:sz w:val="18"/>
          <w:szCs w:val="18"/>
        </w:rPr>
        <w:t>/Siedziba</w:t>
      </w:r>
    </w:p>
    <w:p w14:paraId="28DCE1AB" w14:textId="77777777" w:rsidR="00E50A78" w:rsidRPr="00FE1EF8" w:rsidRDefault="00E50A78" w:rsidP="00D849A9">
      <w:pPr>
        <w:autoSpaceDE w:val="0"/>
        <w:autoSpaceDN w:val="0"/>
        <w:adjustRightInd w:val="0"/>
        <w:spacing w:line="276" w:lineRule="auto"/>
        <w:rPr>
          <w:rFonts w:asciiTheme="minorHAnsi" w:hAnsiTheme="minorHAnsi" w:cstheme="minorHAnsi"/>
          <w:b/>
          <w:sz w:val="18"/>
          <w:szCs w:val="18"/>
        </w:rPr>
      </w:pPr>
      <w:r w:rsidRPr="00FE1EF8">
        <w:rPr>
          <w:rFonts w:asciiTheme="minorHAnsi" w:hAnsiTheme="minorHAnsi" w:cstheme="minorHAnsi"/>
          <w:sz w:val="18"/>
          <w:szCs w:val="18"/>
        </w:rPr>
        <w:t>......................</w:t>
      </w:r>
      <w:r w:rsidR="004109D4" w:rsidRPr="00FE1EF8">
        <w:rPr>
          <w:rFonts w:asciiTheme="minorHAnsi" w:hAnsiTheme="minorHAnsi" w:cstheme="minorHAnsi"/>
          <w:sz w:val="18"/>
          <w:szCs w:val="18"/>
        </w:rPr>
        <w:t>................................…………</w:t>
      </w:r>
      <w:r w:rsidR="0068228F" w:rsidRPr="00FE1EF8">
        <w:rPr>
          <w:rFonts w:asciiTheme="minorHAnsi" w:hAnsiTheme="minorHAnsi" w:cstheme="minorHAnsi"/>
          <w:sz w:val="18"/>
          <w:szCs w:val="18"/>
        </w:rPr>
        <w:tab/>
      </w:r>
      <w:r w:rsidR="0068228F" w:rsidRPr="00FE1EF8">
        <w:rPr>
          <w:rFonts w:asciiTheme="minorHAnsi" w:hAnsiTheme="minorHAnsi" w:cstheme="minorHAnsi"/>
          <w:sz w:val="18"/>
          <w:szCs w:val="18"/>
        </w:rPr>
        <w:tab/>
      </w:r>
      <w:r w:rsidR="0068228F" w:rsidRPr="00FE1EF8">
        <w:rPr>
          <w:rFonts w:asciiTheme="minorHAnsi" w:hAnsiTheme="minorHAnsi" w:cstheme="minorHAnsi"/>
          <w:sz w:val="18"/>
          <w:szCs w:val="18"/>
        </w:rPr>
        <w:tab/>
      </w:r>
      <w:r w:rsidR="0068228F" w:rsidRPr="00FE1EF8">
        <w:rPr>
          <w:rFonts w:asciiTheme="minorHAnsi" w:hAnsiTheme="minorHAnsi" w:cstheme="minorHAnsi"/>
          <w:sz w:val="18"/>
          <w:szCs w:val="18"/>
        </w:rPr>
        <w:tab/>
      </w:r>
      <w:r w:rsidR="004109D4" w:rsidRPr="00FE1EF8">
        <w:rPr>
          <w:rFonts w:asciiTheme="minorHAnsi" w:hAnsiTheme="minorHAnsi" w:cstheme="minorHAnsi"/>
          <w:sz w:val="18"/>
          <w:szCs w:val="18"/>
        </w:rPr>
        <w:tab/>
      </w:r>
    </w:p>
    <w:p w14:paraId="3CCA384F" w14:textId="77777777" w:rsidR="00465E41" w:rsidRPr="00FE1EF8" w:rsidRDefault="00465E41" w:rsidP="00D849A9">
      <w:pPr>
        <w:autoSpaceDE w:val="0"/>
        <w:autoSpaceDN w:val="0"/>
        <w:adjustRightInd w:val="0"/>
        <w:spacing w:line="276" w:lineRule="auto"/>
        <w:rPr>
          <w:rFonts w:asciiTheme="minorHAnsi" w:hAnsiTheme="minorHAnsi" w:cstheme="minorHAnsi"/>
          <w:b/>
          <w:sz w:val="18"/>
          <w:szCs w:val="18"/>
        </w:rPr>
      </w:pPr>
      <w:r w:rsidRPr="00FE1EF8">
        <w:rPr>
          <w:rFonts w:asciiTheme="minorHAnsi" w:hAnsiTheme="minorHAnsi" w:cstheme="minorHAnsi"/>
          <w:sz w:val="18"/>
          <w:szCs w:val="18"/>
        </w:rPr>
        <w:t>…………………………………………………</w:t>
      </w:r>
      <w:r w:rsidR="004109D4" w:rsidRPr="00FE1EF8">
        <w:rPr>
          <w:rFonts w:asciiTheme="minorHAnsi" w:hAnsiTheme="minorHAnsi" w:cstheme="minorHAnsi"/>
          <w:sz w:val="18"/>
          <w:szCs w:val="18"/>
        </w:rPr>
        <w:t>.…………..</w:t>
      </w:r>
      <w:r w:rsidRPr="00FE1EF8">
        <w:rPr>
          <w:rFonts w:asciiTheme="minorHAnsi" w:hAnsiTheme="minorHAnsi" w:cstheme="minorHAnsi"/>
          <w:sz w:val="18"/>
          <w:szCs w:val="18"/>
        </w:rPr>
        <w:t>.</w:t>
      </w:r>
      <w:r w:rsidRPr="00FE1EF8">
        <w:rPr>
          <w:rFonts w:asciiTheme="minorHAnsi" w:hAnsiTheme="minorHAnsi" w:cstheme="minorHAnsi"/>
          <w:sz w:val="18"/>
          <w:szCs w:val="18"/>
        </w:rPr>
        <w:tab/>
      </w:r>
      <w:r w:rsidRPr="00FE1EF8">
        <w:rPr>
          <w:rFonts w:asciiTheme="minorHAnsi" w:hAnsiTheme="minorHAnsi" w:cstheme="minorHAnsi"/>
          <w:b/>
          <w:sz w:val="18"/>
          <w:szCs w:val="18"/>
        </w:rPr>
        <w:tab/>
      </w:r>
      <w:r w:rsidRPr="00FE1EF8">
        <w:rPr>
          <w:rFonts w:asciiTheme="minorHAnsi" w:hAnsiTheme="minorHAnsi" w:cstheme="minorHAnsi"/>
          <w:b/>
          <w:sz w:val="18"/>
          <w:szCs w:val="18"/>
        </w:rPr>
        <w:tab/>
      </w:r>
      <w:r w:rsidRPr="00FE1EF8">
        <w:rPr>
          <w:rFonts w:asciiTheme="minorHAnsi" w:hAnsiTheme="minorHAnsi" w:cstheme="minorHAnsi"/>
          <w:b/>
          <w:sz w:val="18"/>
          <w:szCs w:val="18"/>
        </w:rPr>
        <w:tab/>
      </w:r>
      <w:r w:rsidR="004109D4" w:rsidRPr="00FE1EF8">
        <w:rPr>
          <w:rFonts w:asciiTheme="minorHAnsi" w:hAnsiTheme="minorHAnsi" w:cstheme="minorHAnsi"/>
          <w:b/>
          <w:sz w:val="18"/>
          <w:szCs w:val="18"/>
        </w:rPr>
        <w:tab/>
      </w:r>
    </w:p>
    <w:p w14:paraId="34DF0AB6" w14:textId="77777777" w:rsidR="004109D4" w:rsidRPr="00FE1EF8" w:rsidRDefault="004109D4" w:rsidP="004109D4">
      <w:pPr>
        <w:autoSpaceDE w:val="0"/>
        <w:autoSpaceDN w:val="0"/>
        <w:adjustRightInd w:val="0"/>
        <w:spacing w:line="276" w:lineRule="auto"/>
        <w:jc w:val="both"/>
        <w:rPr>
          <w:rFonts w:asciiTheme="minorHAnsi" w:hAnsiTheme="minorHAnsi" w:cstheme="minorHAnsi"/>
          <w:sz w:val="18"/>
          <w:szCs w:val="18"/>
        </w:rPr>
      </w:pPr>
      <w:r w:rsidRPr="00FE1EF8">
        <w:rPr>
          <w:rFonts w:asciiTheme="minorHAnsi" w:hAnsiTheme="minorHAnsi" w:cstheme="minorHAnsi"/>
          <w:sz w:val="18"/>
          <w:szCs w:val="18"/>
        </w:rPr>
        <w:t>Klauzula zgody osoby fizycznej na przetwarzanie numeru telefonu</w:t>
      </w:r>
      <w:r w:rsidRPr="00FE1EF8">
        <w:rPr>
          <w:rFonts w:asciiTheme="minorHAnsi" w:hAnsiTheme="minorHAnsi" w:cstheme="minorHAnsi"/>
          <w:b/>
          <w:sz w:val="18"/>
          <w:szCs w:val="18"/>
        </w:rPr>
        <w:tab/>
      </w:r>
      <w:r w:rsidRPr="00FE1EF8">
        <w:rPr>
          <w:rFonts w:asciiTheme="minorHAnsi" w:hAnsiTheme="minorHAnsi" w:cstheme="minorHAnsi"/>
          <w:b/>
          <w:sz w:val="18"/>
          <w:szCs w:val="18"/>
        </w:rPr>
        <w:tab/>
      </w:r>
      <w:r w:rsidRPr="00FE1EF8">
        <w:rPr>
          <w:rFonts w:asciiTheme="minorHAnsi" w:hAnsiTheme="minorHAnsi" w:cstheme="minorHAnsi"/>
          <w:b/>
          <w:sz w:val="18"/>
          <w:szCs w:val="18"/>
        </w:rPr>
        <w:tab/>
      </w:r>
      <w:r w:rsidR="00FE1EF8" w:rsidRPr="00FE1EF8">
        <w:rPr>
          <w:rFonts w:asciiTheme="minorHAnsi" w:hAnsiTheme="minorHAnsi" w:cstheme="minorHAnsi"/>
          <w:b/>
          <w:sz w:val="18"/>
          <w:szCs w:val="18"/>
        </w:rPr>
        <w:br/>
      </w:r>
      <w:r w:rsidRPr="00FE1EF8">
        <w:rPr>
          <w:rFonts w:asciiTheme="minorHAnsi" w:hAnsiTheme="minorHAnsi" w:cstheme="minorHAnsi"/>
          <w:sz w:val="18"/>
          <w:szCs w:val="18"/>
        </w:rPr>
        <w:t>i/lub adresu e-mail  WYRAŻAM ZGODĘ /NIE WYRAŻAM ZGODY*</w:t>
      </w:r>
    </w:p>
    <w:p w14:paraId="6BAAC40D" w14:textId="77777777" w:rsidR="004109D4" w:rsidRPr="00FE1EF8" w:rsidRDefault="004109D4" w:rsidP="004109D4">
      <w:pPr>
        <w:autoSpaceDE w:val="0"/>
        <w:autoSpaceDN w:val="0"/>
        <w:adjustRightInd w:val="0"/>
        <w:spacing w:line="276" w:lineRule="auto"/>
        <w:jc w:val="both"/>
        <w:rPr>
          <w:rFonts w:asciiTheme="minorHAnsi" w:hAnsiTheme="minorHAnsi" w:cstheme="minorHAnsi"/>
          <w:sz w:val="18"/>
          <w:szCs w:val="18"/>
        </w:rPr>
      </w:pPr>
      <w:r w:rsidRPr="00FE1EF8">
        <w:rPr>
          <w:rFonts w:asciiTheme="minorHAnsi" w:hAnsiTheme="minorHAnsi" w:cstheme="minorHAnsi"/>
          <w:sz w:val="18"/>
          <w:szCs w:val="18"/>
        </w:rPr>
        <w:t xml:space="preserve"> na przetwarzanie mojego numeru </w:t>
      </w:r>
    </w:p>
    <w:p w14:paraId="1130220F" w14:textId="77777777" w:rsidR="004109D4" w:rsidRPr="00FE1EF8" w:rsidRDefault="004109D4" w:rsidP="004109D4">
      <w:pPr>
        <w:autoSpaceDE w:val="0"/>
        <w:autoSpaceDN w:val="0"/>
        <w:adjustRightInd w:val="0"/>
        <w:spacing w:line="276" w:lineRule="auto"/>
        <w:rPr>
          <w:rFonts w:asciiTheme="minorHAnsi" w:hAnsiTheme="minorHAnsi" w:cstheme="minorHAnsi"/>
          <w:sz w:val="18"/>
          <w:szCs w:val="18"/>
        </w:rPr>
      </w:pPr>
      <w:r w:rsidRPr="00FE1EF8">
        <w:rPr>
          <w:rFonts w:asciiTheme="minorHAnsi" w:hAnsiTheme="minorHAnsi" w:cstheme="minorHAnsi"/>
          <w:sz w:val="18"/>
          <w:szCs w:val="18"/>
        </w:rPr>
        <w:t>Telefonu……………………….………….</w:t>
      </w:r>
      <w:r w:rsidR="00FE1EF8" w:rsidRPr="00FE1EF8">
        <w:rPr>
          <w:rFonts w:asciiTheme="minorHAnsi" w:hAnsiTheme="minorHAnsi" w:cstheme="minorHAnsi"/>
          <w:sz w:val="18"/>
          <w:szCs w:val="18"/>
        </w:rPr>
        <w:t xml:space="preserve"> i/ lub e-mail……………………………………</w:t>
      </w:r>
      <w:r w:rsidRPr="00FE1EF8">
        <w:rPr>
          <w:rFonts w:asciiTheme="minorHAnsi" w:hAnsiTheme="minorHAnsi" w:cstheme="minorHAnsi"/>
          <w:sz w:val="18"/>
          <w:szCs w:val="18"/>
        </w:rPr>
        <w:t xml:space="preserve">                                                                           </w:t>
      </w:r>
      <w:r w:rsidRPr="00FE1EF8">
        <w:rPr>
          <w:rFonts w:asciiTheme="minorHAnsi" w:hAnsiTheme="minorHAnsi" w:cstheme="minorHAnsi"/>
          <w:sz w:val="18"/>
          <w:szCs w:val="18"/>
        </w:rPr>
        <w:br/>
        <w:t xml:space="preserve">w celu komunikacji elektronicznej.  </w:t>
      </w:r>
    </w:p>
    <w:p w14:paraId="7E974C52" w14:textId="77777777" w:rsidR="004109D4" w:rsidRPr="00FE1EF8" w:rsidRDefault="004109D4" w:rsidP="004109D4">
      <w:pPr>
        <w:autoSpaceDE w:val="0"/>
        <w:autoSpaceDN w:val="0"/>
        <w:adjustRightInd w:val="0"/>
        <w:spacing w:line="276" w:lineRule="auto"/>
        <w:rPr>
          <w:rFonts w:asciiTheme="minorHAnsi" w:hAnsiTheme="minorHAnsi" w:cstheme="minorHAnsi"/>
          <w:sz w:val="18"/>
          <w:szCs w:val="18"/>
        </w:rPr>
      </w:pPr>
      <w:r w:rsidRPr="00FE1EF8">
        <w:rPr>
          <w:rFonts w:asciiTheme="minorHAnsi" w:hAnsiTheme="minorHAnsi" w:cstheme="minorHAnsi"/>
          <w:sz w:val="18"/>
          <w:szCs w:val="18"/>
        </w:rPr>
        <w:t>…………………………………………………………………………………………………………..</w:t>
      </w:r>
    </w:p>
    <w:p w14:paraId="0D57F2CF" w14:textId="77777777" w:rsidR="004109D4" w:rsidRPr="00FE1EF8" w:rsidRDefault="004109D4" w:rsidP="004109D4">
      <w:pPr>
        <w:autoSpaceDE w:val="0"/>
        <w:autoSpaceDN w:val="0"/>
        <w:adjustRightInd w:val="0"/>
        <w:spacing w:line="276" w:lineRule="auto"/>
        <w:rPr>
          <w:rFonts w:asciiTheme="minorHAnsi" w:hAnsiTheme="minorHAnsi" w:cstheme="minorHAnsi"/>
          <w:sz w:val="18"/>
          <w:szCs w:val="18"/>
        </w:rPr>
      </w:pPr>
      <w:r w:rsidRPr="00FE1EF8">
        <w:rPr>
          <w:rFonts w:asciiTheme="minorHAnsi" w:hAnsiTheme="minorHAnsi" w:cstheme="minorHAnsi"/>
          <w:sz w:val="18"/>
          <w:szCs w:val="18"/>
        </w:rPr>
        <w:t xml:space="preserve">(podpis właściciela lub pełnomocnik)   </w:t>
      </w:r>
      <w:r w:rsidRPr="00FE1EF8">
        <w:rPr>
          <w:rFonts w:ascii="Calibri" w:hAnsi="Calibri"/>
          <w:sz w:val="18"/>
          <w:szCs w:val="18"/>
        </w:rPr>
        <w:t>*niepotrzebne skreślić</w:t>
      </w:r>
    </w:p>
    <w:p w14:paraId="020A9CFC" w14:textId="77777777" w:rsidR="00FE1EF8" w:rsidRDefault="00465E41" w:rsidP="00D849A9">
      <w:pPr>
        <w:autoSpaceDE w:val="0"/>
        <w:autoSpaceDN w:val="0"/>
        <w:adjustRightInd w:val="0"/>
        <w:spacing w:line="276" w:lineRule="auto"/>
        <w:rPr>
          <w:rFonts w:asciiTheme="minorHAnsi" w:hAnsiTheme="minorHAnsi" w:cstheme="minorHAnsi"/>
          <w:b/>
          <w:sz w:val="22"/>
          <w:szCs w:val="22"/>
        </w:rPr>
      </w:pPr>
      <w:r w:rsidRPr="00465E41">
        <w:rPr>
          <w:rFonts w:asciiTheme="minorHAnsi" w:hAnsiTheme="minorHAnsi" w:cstheme="minorHAnsi"/>
          <w:b/>
          <w:sz w:val="22"/>
          <w:szCs w:val="22"/>
        </w:rPr>
        <w:tab/>
      </w:r>
      <w:r w:rsidRPr="00465E41">
        <w:rPr>
          <w:rFonts w:asciiTheme="minorHAnsi" w:hAnsiTheme="minorHAnsi" w:cstheme="minorHAnsi"/>
          <w:b/>
          <w:sz w:val="22"/>
          <w:szCs w:val="22"/>
        </w:rPr>
        <w:tab/>
      </w:r>
      <w:r w:rsidRPr="00465E41">
        <w:rPr>
          <w:rFonts w:asciiTheme="minorHAnsi" w:hAnsiTheme="minorHAnsi" w:cstheme="minorHAnsi"/>
          <w:b/>
          <w:sz w:val="22"/>
          <w:szCs w:val="22"/>
        </w:rPr>
        <w:tab/>
      </w:r>
      <w:r w:rsidRPr="00465E41">
        <w:rPr>
          <w:rFonts w:asciiTheme="minorHAnsi" w:hAnsiTheme="minorHAnsi" w:cstheme="minorHAnsi"/>
          <w:b/>
          <w:sz w:val="22"/>
          <w:szCs w:val="22"/>
        </w:rPr>
        <w:tab/>
      </w:r>
      <w:r w:rsidRPr="00465E41">
        <w:rPr>
          <w:rFonts w:asciiTheme="minorHAnsi" w:hAnsiTheme="minorHAnsi" w:cstheme="minorHAnsi"/>
          <w:b/>
          <w:sz w:val="22"/>
          <w:szCs w:val="22"/>
        </w:rPr>
        <w:tab/>
      </w:r>
      <w:r w:rsidRPr="00465E41">
        <w:rPr>
          <w:rFonts w:asciiTheme="minorHAnsi" w:hAnsiTheme="minorHAnsi" w:cstheme="minorHAnsi"/>
          <w:b/>
          <w:sz w:val="22"/>
          <w:szCs w:val="22"/>
        </w:rPr>
        <w:tab/>
      </w:r>
      <w:r w:rsidR="00930D10">
        <w:rPr>
          <w:rFonts w:asciiTheme="minorHAnsi" w:hAnsiTheme="minorHAnsi" w:cstheme="minorHAnsi"/>
          <w:b/>
          <w:sz w:val="22"/>
          <w:szCs w:val="22"/>
        </w:rPr>
        <w:tab/>
      </w:r>
      <w:r w:rsidR="00FE1EF8">
        <w:rPr>
          <w:rFonts w:asciiTheme="minorHAnsi" w:hAnsiTheme="minorHAnsi" w:cstheme="minorHAnsi"/>
          <w:b/>
          <w:sz w:val="22"/>
          <w:szCs w:val="22"/>
        </w:rPr>
        <w:tab/>
      </w:r>
    </w:p>
    <w:p w14:paraId="505B0E04" w14:textId="77777777" w:rsidR="009F5BCA" w:rsidRDefault="00FE1EF8" w:rsidP="00D849A9">
      <w:pPr>
        <w:autoSpaceDE w:val="0"/>
        <w:autoSpaceDN w:val="0"/>
        <w:adjustRightInd w:val="0"/>
        <w:spacing w:line="276" w:lineRule="auto"/>
        <w:rPr>
          <w:rFonts w:asciiTheme="minorHAnsi" w:hAnsiTheme="minorHAnsi" w:cstheme="minorHAnsi"/>
          <w:b/>
          <w:sz w:val="28"/>
          <w:szCs w:val="28"/>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BC043D">
        <w:rPr>
          <w:rFonts w:asciiTheme="minorHAnsi" w:hAnsiTheme="minorHAnsi" w:cstheme="minorHAnsi"/>
          <w:b/>
          <w:sz w:val="28"/>
          <w:szCs w:val="28"/>
        </w:rPr>
        <w:t>Burmis</w:t>
      </w:r>
      <w:r w:rsidR="009F5BCA">
        <w:rPr>
          <w:rFonts w:asciiTheme="minorHAnsi" w:hAnsiTheme="minorHAnsi" w:cstheme="minorHAnsi"/>
          <w:b/>
          <w:sz w:val="28"/>
          <w:szCs w:val="28"/>
        </w:rPr>
        <w:t xml:space="preserve">trz Miasta </w:t>
      </w:r>
    </w:p>
    <w:p w14:paraId="6C352259" w14:textId="6F66A87F" w:rsidR="008C29C7" w:rsidRPr="00FE1EF8" w:rsidRDefault="009F5BCA" w:rsidP="009F5BCA">
      <w:pPr>
        <w:autoSpaceDE w:val="0"/>
        <w:autoSpaceDN w:val="0"/>
        <w:adjustRightInd w:val="0"/>
        <w:spacing w:line="276" w:lineRule="auto"/>
        <w:ind w:left="4956" w:firstLine="1416"/>
        <w:rPr>
          <w:rFonts w:asciiTheme="minorHAnsi" w:hAnsiTheme="minorHAnsi" w:cstheme="minorHAnsi"/>
          <w:b/>
          <w:sz w:val="28"/>
          <w:szCs w:val="28"/>
        </w:rPr>
      </w:pPr>
      <w:r>
        <w:rPr>
          <w:rFonts w:asciiTheme="minorHAnsi" w:hAnsiTheme="minorHAnsi" w:cstheme="minorHAnsi"/>
          <w:b/>
          <w:sz w:val="28"/>
          <w:szCs w:val="28"/>
        </w:rPr>
        <w:t>i Gminy Izbica</w:t>
      </w:r>
    </w:p>
    <w:p w14:paraId="4D739004" w14:textId="77777777" w:rsidR="00FE1EF8" w:rsidRPr="00FE1EF8" w:rsidRDefault="00FE1EF8" w:rsidP="00FE1EF8">
      <w:pPr>
        <w:autoSpaceDE w:val="0"/>
        <w:autoSpaceDN w:val="0"/>
        <w:adjustRightInd w:val="0"/>
        <w:spacing w:line="276" w:lineRule="auto"/>
        <w:ind w:left="6372"/>
        <w:rPr>
          <w:rFonts w:asciiTheme="minorHAnsi" w:hAnsiTheme="minorHAnsi" w:cstheme="minorHAnsi"/>
          <w:b/>
          <w:sz w:val="28"/>
          <w:szCs w:val="28"/>
        </w:rPr>
      </w:pPr>
      <w:r w:rsidRPr="00FE1EF8">
        <w:rPr>
          <w:rFonts w:asciiTheme="minorHAnsi" w:hAnsiTheme="minorHAnsi" w:cstheme="minorHAnsi"/>
          <w:b/>
          <w:sz w:val="28"/>
          <w:szCs w:val="28"/>
        </w:rPr>
        <w:t>ul. Gminna 4</w:t>
      </w:r>
    </w:p>
    <w:p w14:paraId="6568D892" w14:textId="77777777" w:rsidR="00FE1EF8" w:rsidRPr="00FE1EF8" w:rsidRDefault="00FE1EF8" w:rsidP="00FE1EF8">
      <w:pPr>
        <w:autoSpaceDE w:val="0"/>
        <w:autoSpaceDN w:val="0"/>
        <w:adjustRightInd w:val="0"/>
        <w:spacing w:line="276" w:lineRule="auto"/>
        <w:ind w:left="5664" w:firstLine="708"/>
        <w:jc w:val="both"/>
        <w:rPr>
          <w:rFonts w:asciiTheme="minorHAnsi" w:hAnsiTheme="minorHAnsi" w:cstheme="minorHAnsi"/>
          <w:b/>
          <w:sz w:val="28"/>
          <w:szCs w:val="28"/>
        </w:rPr>
      </w:pPr>
      <w:r w:rsidRPr="00FE1EF8">
        <w:rPr>
          <w:rFonts w:asciiTheme="minorHAnsi" w:hAnsiTheme="minorHAnsi" w:cstheme="minorHAnsi"/>
          <w:b/>
          <w:sz w:val="28"/>
          <w:szCs w:val="28"/>
        </w:rPr>
        <w:t>22-375 Izbica</w:t>
      </w:r>
    </w:p>
    <w:p w14:paraId="02494132" w14:textId="77777777" w:rsidR="0068228F" w:rsidRDefault="0068228F" w:rsidP="00D849A9">
      <w:pPr>
        <w:autoSpaceDE w:val="0"/>
        <w:autoSpaceDN w:val="0"/>
        <w:adjustRightInd w:val="0"/>
        <w:spacing w:line="276" w:lineRule="auto"/>
        <w:rPr>
          <w:rFonts w:asciiTheme="minorHAnsi" w:hAnsiTheme="minorHAnsi" w:cstheme="minorHAnsi"/>
          <w:b/>
          <w:bCs/>
          <w:sz w:val="22"/>
          <w:szCs w:val="22"/>
        </w:rPr>
      </w:pPr>
    </w:p>
    <w:p w14:paraId="4F56BAB5" w14:textId="77777777" w:rsidR="00FE1EF8" w:rsidRPr="00465E41" w:rsidRDefault="00FE1EF8" w:rsidP="00D849A9">
      <w:pPr>
        <w:autoSpaceDE w:val="0"/>
        <w:autoSpaceDN w:val="0"/>
        <w:adjustRightInd w:val="0"/>
        <w:spacing w:line="276" w:lineRule="auto"/>
        <w:rPr>
          <w:rFonts w:asciiTheme="minorHAnsi" w:hAnsiTheme="minorHAnsi" w:cstheme="minorHAnsi"/>
          <w:b/>
          <w:bCs/>
          <w:sz w:val="22"/>
          <w:szCs w:val="22"/>
        </w:rPr>
      </w:pPr>
    </w:p>
    <w:p w14:paraId="4D459DA7" w14:textId="77777777" w:rsidR="00E50A78" w:rsidRPr="00465E41" w:rsidRDefault="00E50A78" w:rsidP="00D849A9">
      <w:pPr>
        <w:autoSpaceDE w:val="0"/>
        <w:autoSpaceDN w:val="0"/>
        <w:adjustRightInd w:val="0"/>
        <w:spacing w:line="276" w:lineRule="auto"/>
        <w:jc w:val="center"/>
        <w:rPr>
          <w:rFonts w:asciiTheme="minorHAnsi" w:hAnsiTheme="minorHAnsi" w:cstheme="minorHAnsi"/>
          <w:b/>
          <w:bCs/>
          <w:sz w:val="22"/>
          <w:szCs w:val="22"/>
        </w:rPr>
      </w:pPr>
      <w:r w:rsidRPr="00465E41">
        <w:rPr>
          <w:rFonts w:asciiTheme="minorHAnsi" w:hAnsiTheme="minorHAnsi" w:cstheme="minorHAnsi"/>
          <w:b/>
          <w:bCs/>
          <w:sz w:val="22"/>
          <w:szCs w:val="22"/>
        </w:rPr>
        <w:t>WNIOSEK</w:t>
      </w:r>
    </w:p>
    <w:p w14:paraId="02BDEFBB" w14:textId="77777777" w:rsidR="00E50A78" w:rsidRPr="00465E41" w:rsidRDefault="00E50A78" w:rsidP="00D849A9">
      <w:pPr>
        <w:autoSpaceDE w:val="0"/>
        <w:autoSpaceDN w:val="0"/>
        <w:adjustRightInd w:val="0"/>
        <w:spacing w:line="276" w:lineRule="auto"/>
        <w:jc w:val="center"/>
        <w:rPr>
          <w:rFonts w:asciiTheme="minorHAnsi" w:hAnsiTheme="minorHAnsi" w:cstheme="minorHAnsi"/>
          <w:b/>
          <w:bCs/>
          <w:sz w:val="22"/>
          <w:szCs w:val="22"/>
        </w:rPr>
      </w:pPr>
      <w:r w:rsidRPr="00465E41">
        <w:rPr>
          <w:rFonts w:asciiTheme="minorHAnsi" w:hAnsiTheme="minorHAnsi" w:cstheme="minorHAnsi"/>
          <w:b/>
          <w:bCs/>
          <w:sz w:val="22"/>
          <w:szCs w:val="22"/>
        </w:rPr>
        <w:t xml:space="preserve">o wydanie decyzji o </w:t>
      </w:r>
      <w:r w:rsidRPr="00794FC2">
        <w:rPr>
          <w:rFonts w:asciiTheme="minorHAnsi" w:eastAsia="TimesNewRoman" w:hAnsiTheme="minorHAnsi" w:cstheme="minorHAnsi"/>
          <w:b/>
          <w:sz w:val="22"/>
          <w:szCs w:val="22"/>
        </w:rPr>
        <w:t>ś</w:t>
      </w:r>
      <w:r w:rsidRPr="00465E41">
        <w:rPr>
          <w:rFonts w:asciiTheme="minorHAnsi" w:hAnsiTheme="minorHAnsi" w:cstheme="minorHAnsi"/>
          <w:b/>
          <w:bCs/>
          <w:sz w:val="22"/>
          <w:szCs w:val="22"/>
        </w:rPr>
        <w:t>rodowiskowych uwarunkowaniach</w:t>
      </w:r>
    </w:p>
    <w:p w14:paraId="4BA2872A" w14:textId="77777777" w:rsidR="0068228F" w:rsidRPr="008C29C7" w:rsidRDefault="0068228F" w:rsidP="00D849A9">
      <w:pPr>
        <w:autoSpaceDE w:val="0"/>
        <w:autoSpaceDN w:val="0"/>
        <w:adjustRightInd w:val="0"/>
        <w:spacing w:line="276" w:lineRule="auto"/>
        <w:rPr>
          <w:rFonts w:asciiTheme="minorHAnsi" w:hAnsiTheme="minorHAnsi" w:cstheme="minorHAnsi"/>
          <w:sz w:val="18"/>
          <w:szCs w:val="18"/>
        </w:rPr>
      </w:pPr>
    </w:p>
    <w:p w14:paraId="352832DF" w14:textId="77777777" w:rsidR="00E50A78" w:rsidRPr="00465E41" w:rsidRDefault="00E50A78" w:rsidP="00D849A9">
      <w:pPr>
        <w:autoSpaceDE w:val="0"/>
        <w:autoSpaceDN w:val="0"/>
        <w:adjustRightInd w:val="0"/>
        <w:spacing w:line="276" w:lineRule="auto"/>
        <w:jc w:val="both"/>
        <w:rPr>
          <w:rFonts w:asciiTheme="minorHAnsi" w:hAnsiTheme="minorHAnsi" w:cstheme="minorHAnsi"/>
          <w:sz w:val="22"/>
          <w:szCs w:val="22"/>
        </w:rPr>
      </w:pPr>
      <w:r w:rsidRPr="00465E41">
        <w:rPr>
          <w:rFonts w:asciiTheme="minorHAnsi" w:hAnsiTheme="minorHAnsi" w:cstheme="minorHAnsi"/>
          <w:sz w:val="22"/>
          <w:szCs w:val="22"/>
        </w:rPr>
        <w:t xml:space="preserve">Na podstawie art. 71 ust. </w:t>
      </w:r>
      <w:r w:rsidR="00466558">
        <w:rPr>
          <w:rFonts w:asciiTheme="minorHAnsi" w:hAnsiTheme="minorHAnsi" w:cstheme="minorHAnsi"/>
          <w:sz w:val="22"/>
          <w:szCs w:val="22"/>
        </w:rPr>
        <w:t>2</w:t>
      </w:r>
      <w:r w:rsidR="006F266D" w:rsidRPr="00465E41">
        <w:rPr>
          <w:rFonts w:asciiTheme="minorHAnsi" w:hAnsiTheme="minorHAnsi" w:cstheme="minorHAnsi"/>
          <w:sz w:val="22"/>
          <w:szCs w:val="22"/>
        </w:rPr>
        <w:t xml:space="preserve"> pkt ….. </w:t>
      </w:r>
      <w:r w:rsidR="0068228F" w:rsidRPr="00465E41">
        <w:rPr>
          <w:rFonts w:asciiTheme="minorHAnsi" w:hAnsiTheme="minorHAnsi" w:cstheme="minorHAnsi"/>
          <w:sz w:val="22"/>
          <w:szCs w:val="22"/>
        </w:rPr>
        <w:t>,</w:t>
      </w:r>
      <w:r w:rsidRPr="00465E41">
        <w:rPr>
          <w:rFonts w:asciiTheme="minorHAnsi" w:hAnsiTheme="minorHAnsi" w:cstheme="minorHAnsi"/>
          <w:sz w:val="22"/>
          <w:szCs w:val="22"/>
        </w:rPr>
        <w:t xml:space="preserve"> art. 7</w:t>
      </w:r>
      <w:r w:rsidR="0068228F" w:rsidRPr="00465E41">
        <w:rPr>
          <w:rFonts w:asciiTheme="minorHAnsi" w:hAnsiTheme="minorHAnsi" w:cstheme="minorHAnsi"/>
          <w:sz w:val="22"/>
          <w:szCs w:val="22"/>
        </w:rPr>
        <w:t>2</w:t>
      </w:r>
      <w:r w:rsidRPr="00465E41">
        <w:rPr>
          <w:rFonts w:asciiTheme="minorHAnsi" w:hAnsiTheme="minorHAnsi" w:cstheme="minorHAnsi"/>
          <w:sz w:val="22"/>
          <w:szCs w:val="22"/>
        </w:rPr>
        <w:t xml:space="preserve"> ust.1</w:t>
      </w:r>
      <w:r w:rsidR="0068228F" w:rsidRPr="00465E41">
        <w:rPr>
          <w:rFonts w:asciiTheme="minorHAnsi" w:hAnsiTheme="minorHAnsi" w:cstheme="minorHAnsi"/>
          <w:sz w:val="22"/>
          <w:szCs w:val="22"/>
        </w:rPr>
        <w:t xml:space="preserve"> pkt ……. i art. 73 ust. 1 </w:t>
      </w:r>
      <w:r w:rsidRPr="00465E41">
        <w:rPr>
          <w:rFonts w:asciiTheme="minorHAnsi" w:hAnsiTheme="minorHAnsi" w:cstheme="minorHAnsi"/>
          <w:sz w:val="22"/>
          <w:szCs w:val="22"/>
        </w:rPr>
        <w:t>ustawy z dnia</w:t>
      </w:r>
      <w:r w:rsidR="000502EB" w:rsidRPr="00465E41">
        <w:rPr>
          <w:rFonts w:asciiTheme="minorHAnsi" w:hAnsiTheme="minorHAnsi" w:cstheme="minorHAnsi"/>
          <w:sz w:val="22"/>
          <w:szCs w:val="22"/>
        </w:rPr>
        <w:br/>
      </w:r>
      <w:r w:rsidRPr="00465E41">
        <w:rPr>
          <w:rFonts w:asciiTheme="minorHAnsi" w:hAnsiTheme="minorHAnsi" w:cstheme="minorHAnsi"/>
          <w:sz w:val="22"/>
          <w:szCs w:val="22"/>
        </w:rPr>
        <w:t>3 pa</w:t>
      </w:r>
      <w:r w:rsidRPr="00465E41">
        <w:rPr>
          <w:rFonts w:asciiTheme="minorHAnsi" w:eastAsia="TimesNewRoman" w:hAnsiTheme="minorHAnsi" w:cstheme="minorHAnsi"/>
          <w:sz w:val="22"/>
          <w:szCs w:val="22"/>
        </w:rPr>
        <w:t>ź</w:t>
      </w:r>
      <w:r w:rsidRPr="00465E41">
        <w:rPr>
          <w:rFonts w:asciiTheme="minorHAnsi" w:hAnsiTheme="minorHAnsi" w:cstheme="minorHAnsi"/>
          <w:sz w:val="22"/>
          <w:szCs w:val="22"/>
        </w:rPr>
        <w:t>dziernika 2008 r. o udost</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 xml:space="preserve">pnianiuinformacji o </w:t>
      </w:r>
      <w:r w:rsidRPr="00465E41">
        <w:rPr>
          <w:rFonts w:asciiTheme="minorHAnsi" w:eastAsia="TimesNewRoman" w:hAnsiTheme="minorHAnsi" w:cstheme="minorHAnsi"/>
          <w:sz w:val="22"/>
          <w:szCs w:val="22"/>
        </w:rPr>
        <w:t>ś</w:t>
      </w:r>
      <w:r w:rsidRPr="00465E41">
        <w:rPr>
          <w:rFonts w:asciiTheme="minorHAnsi" w:hAnsiTheme="minorHAnsi" w:cstheme="minorHAnsi"/>
          <w:sz w:val="22"/>
          <w:szCs w:val="22"/>
        </w:rPr>
        <w:t>rodowisku i jego ochronie, udziale społecze</w:t>
      </w:r>
      <w:r w:rsidRPr="00465E41">
        <w:rPr>
          <w:rFonts w:asciiTheme="minorHAnsi" w:eastAsia="TimesNewRoman" w:hAnsiTheme="minorHAnsi" w:cstheme="minorHAnsi"/>
          <w:sz w:val="22"/>
          <w:szCs w:val="22"/>
        </w:rPr>
        <w:t>ń</w:t>
      </w:r>
      <w:r w:rsidRPr="00465E41">
        <w:rPr>
          <w:rFonts w:asciiTheme="minorHAnsi" w:hAnsiTheme="minorHAnsi" w:cstheme="minorHAnsi"/>
          <w:sz w:val="22"/>
          <w:szCs w:val="22"/>
        </w:rPr>
        <w:t xml:space="preserve">stwa w ochronie </w:t>
      </w:r>
      <w:r w:rsidRPr="00465E41">
        <w:rPr>
          <w:rFonts w:asciiTheme="minorHAnsi" w:eastAsia="TimesNewRoman" w:hAnsiTheme="minorHAnsi" w:cstheme="minorHAnsi"/>
          <w:sz w:val="22"/>
          <w:szCs w:val="22"/>
        </w:rPr>
        <w:t>ś</w:t>
      </w:r>
      <w:r w:rsidRPr="00465E41">
        <w:rPr>
          <w:rFonts w:asciiTheme="minorHAnsi" w:hAnsiTheme="minorHAnsi" w:cstheme="minorHAnsi"/>
          <w:sz w:val="22"/>
          <w:szCs w:val="22"/>
        </w:rPr>
        <w:t xml:space="preserve">rodowiska oraz o ocenachoddziaływania na </w:t>
      </w:r>
      <w:r w:rsidRPr="00465E41">
        <w:rPr>
          <w:rFonts w:asciiTheme="minorHAnsi" w:eastAsia="TimesNewRoman" w:hAnsiTheme="minorHAnsi" w:cstheme="minorHAnsi"/>
          <w:sz w:val="22"/>
          <w:szCs w:val="22"/>
        </w:rPr>
        <w:t>ś</w:t>
      </w:r>
      <w:r w:rsidRPr="00465E41">
        <w:rPr>
          <w:rFonts w:asciiTheme="minorHAnsi" w:hAnsiTheme="minorHAnsi" w:cstheme="minorHAnsi"/>
          <w:sz w:val="22"/>
          <w:szCs w:val="22"/>
        </w:rPr>
        <w:t>rodowisko (</w:t>
      </w:r>
      <w:r w:rsidR="00A978E5" w:rsidRPr="00465E41">
        <w:rPr>
          <w:rFonts w:asciiTheme="minorHAnsi" w:hAnsiTheme="minorHAnsi" w:cstheme="minorHAnsi"/>
          <w:sz w:val="22"/>
          <w:szCs w:val="22"/>
        </w:rPr>
        <w:t xml:space="preserve">j.t. </w:t>
      </w:r>
      <w:r w:rsidRPr="00465E41">
        <w:rPr>
          <w:rFonts w:asciiTheme="minorHAnsi" w:hAnsiTheme="minorHAnsi" w:cstheme="minorHAnsi"/>
          <w:sz w:val="22"/>
          <w:szCs w:val="22"/>
        </w:rPr>
        <w:t xml:space="preserve">Dz. U. </w:t>
      </w:r>
      <w:r w:rsidR="00A978E5" w:rsidRPr="00465E41">
        <w:rPr>
          <w:rFonts w:asciiTheme="minorHAnsi" w:hAnsiTheme="minorHAnsi" w:cstheme="minorHAnsi"/>
          <w:sz w:val="22"/>
          <w:szCs w:val="22"/>
        </w:rPr>
        <w:t>z 20</w:t>
      </w:r>
      <w:r w:rsidR="0000145C">
        <w:rPr>
          <w:rFonts w:asciiTheme="minorHAnsi" w:hAnsiTheme="minorHAnsi" w:cstheme="minorHAnsi"/>
          <w:sz w:val="22"/>
          <w:szCs w:val="22"/>
        </w:rPr>
        <w:t>20</w:t>
      </w:r>
      <w:r w:rsidR="00A978E5" w:rsidRPr="00465E41">
        <w:rPr>
          <w:rFonts w:asciiTheme="minorHAnsi" w:hAnsiTheme="minorHAnsi" w:cstheme="minorHAnsi"/>
          <w:sz w:val="22"/>
          <w:szCs w:val="22"/>
        </w:rPr>
        <w:t xml:space="preserve">r. </w:t>
      </w:r>
      <w:r w:rsidRPr="00465E41">
        <w:rPr>
          <w:rFonts w:asciiTheme="minorHAnsi" w:hAnsiTheme="minorHAnsi" w:cstheme="minorHAnsi"/>
          <w:sz w:val="22"/>
          <w:szCs w:val="22"/>
        </w:rPr>
        <w:t xml:space="preserve">poz. </w:t>
      </w:r>
      <w:r w:rsidR="0000145C">
        <w:rPr>
          <w:rFonts w:asciiTheme="minorHAnsi" w:hAnsiTheme="minorHAnsi" w:cstheme="minorHAnsi"/>
          <w:sz w:val="22"/>
          <w:szCs w:val="22"/>
        </w:rPr>
        <w:t xml:space="preserve">283), </w:t>
      </w:r>
      <w:r w:rsidRPr="00465E41">
        <w:rPr>
          <w:rFonts w:asciiTheme="minorHAnsi" w:hAnsiTheme="minorHAnsi" w:cstheme="minorHAnsi"/>
          <w:sz w:val="22"/>
          <w:szCs w:val="22"/>
        </w:rPr>
        <w:t>wnosz</w:t>
      </w:r>
      <w:r w:rsidRPr="00465E41">
        <w:rPr>
          <w:rFonts w:asciiTheme="minorHAnsi" w:eastAsia="TimesNewRoman" w:hAnsiTheme="minorHAnsi" w:cstheme="minorHAnsi"/>
          <w:sz w:val="22"/>
          <w:szCs w:val="22"/>
        </w:rPr>
        <w:t xml:space="preserve">ę </w:t>
      </w:r>
      <w:r w:rsidRPr="00465E41">
        <w:rPr>
          <w:rFonts w:asciiTheme="minorHAnsi" w:hAnsiTheme="minorHAnsi" w:cstheme="minorHAnsi"/>
          <w:sz w:val="22"/>
          <w:szCs w:val="22"/>
        </w:rPr>
        <w:t>o wydanie decyzji o</w:t>
      </w:r>
      <w:r w:rsidRPr="00465E41">
        <w:rPr>
          <w:rFonts w:asciiTheme="minorHAnsi" w:eastAsia="TimesNewRoman" w:hAnsiTheme="minorHAnsi" w:cstheme="minorHAnsi"/>
          <w:sz w:val="22"/>
          <w:szCs w:val="22"/>
        </w:rPr>
        <w:t>ś</w:t>
      </w:r>
      <w:r w:rsidRPr="00465E41">
        <w:rPr>
          <w:rFonts w:asciiTheme="minorHAnsi" w:hAnsiTheme="minorHAnsi" w:cstheme="minorHAnsi"/>
          <w:sz w:val="22"/>
          <w:szCs w:val="22"/>
        </w:rPr>
        <w:t>rodowiskowych uwarunkowaniach dla przedsi</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wzi</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cia polegaj</w:t>
      </w:r>
      <w:r w:rsidRPr="00465E41">
        <w:rPr>
          <w:rFonts w:asciiTheme="minorHAnsi" w:eastAsia="TimesNewRoman" w:hAnsiTheme="minorHAnsi" w:cstheme="minorHAnsi"/>
          <w:sz w:val="22"/>
          <w:szCs w:val="22"/>
        </w:rPr>
        <w:t>ą</w:t>
      </w:r>
      <w:r w:rsidRPr="00465E41">
        <w:rPr>
          <w:rFonts w:asciiTheme="minorHAnsi" w:hAnsiTheme="minorHAnsi" w:cstheme="minorHAnsi"/>
          <w:sz w:val="22"/>
          <w:szCs w:val="22"/>
        </w:rPr>
        <w:t>cego na:</w:t>
      </w:r>
    </w:p>
    <w:p w14:paraId="623472F8" w14:textId="77777777" w:rsidR="00E50A78" w:rsidRPr="00465E41" w:rsidRDefault="00E50A78" w:rsidP="00D849A9">
      <w:pPr>
        <w:autoSpaceDE w:val="0"/>
        <w:autoSpaceDN w:val="0"/>
        <w:adjustRightInd w:val="0"/>
        <w:spacing w:line="276" w:lineRule="auto"/>
        <w:jc w:val="both"/>
        <w:rPr>
          <w:rFonts w:asciiTheme="minorHAnsi" w:hAnsiTheme="minorHAnsi" w:cstheme="minorHAnsi"/>
          <w:sz w:val="22"/>
          <w:szCs w:val="22"/>
        </w:rPr>
      </w:pPr>
      <w:r w:rsidRPr="00465E41">
        <w:rPr>
          <w:rFonts w:asciiTheme="minorHAnsi" w:hAnsiTheme="minorHAnsi" w:cstheme="minorHAnsi"/>
          <w:sz w:val="22"/>
          <w:szCs w:val="22"/>
        </w:rPr>
        <w:t>.......................................................................................................................................................</w:t>
      </w:r>
    </w:p>
    <w:p w14:paraId="112B8BC2" w14:textId="77777777" w:rsidR="00E50A78" w:rsidRPr="00465E41" w:rsidRDefault="00E50A78" w:rsidP="00D849A9">
      <w:pPr>
        <w:autoSpaceDE w:val="0"/>
        <w:autoSpaceDN w:val="0"/>
        <w:adjustRightInd w:val="0"/>
        <w:spacing w:line="276" w:lineRule="auto"/>
        <w:jc w:val="both"/>
        <w:rPr>
          <w:rFonts w:asciiTheme="minorHAnsi" w:hAnsiTheme="minorHAnsi" w:cstheme="minorHAnsi"/>
          <w:sz w:val="22"/>
          <w:szCs w:val="22"/>
        </w:rPr>
      </w:pPr>
      <w:r w:rsidRPr="00465E41">
        <w:rPr>
          <w:rFonts w:asciiTheme="minorHAnsi" w:hAnsiTheme="minorHAnsi" w:cstheme="minorHAnsi"/>
          <w:sz w:val="22"/>
          <w:szCs w:val="22"/>
        </w:rPr>
        <w:t>.......................................................................................................................................................</w:t>
      </w:r>
    </w:p>
    <w:p w14:paraId="4E9D4806" w14:textId="77777777" w:rsidR="00E50A78" w:rsidRPr="00465E41" w:rsidRDefault="00E50A78" w:rsidP="00D849A9">
      <w:pPr>
        <w:autoSpaceDE w:val="0"/>
        <w:autoSpaceDN w:val="0"/>
        <w:adjustRightInd w:val="0"/>
        <w:spacing w:line="276" w:lineRule="auto"/>
        <w:jc w:val="both"/>
        <w:rPr>
          <w:rFonts w:asciiTheme="minorHAnsi" w:hAnsiTheme="minorHAnsi" w:cstheme="minorHAnsi"/>
          <w:sz w:val="22"/>
          <w:szCs w:val="22"/>
        </w:rPr>
      </w:pPr>
      <w:r w:rsidRPr="00465E41">
        <w:rPr>
          <w:rFonts w:asciiTheme="minorHAnsi" w:hAnsiTheme="minorHAnsi" w:cstheme="minorHAnsi"/>
          <w:sz w:val="22"/>
          <w:szCs w:val="22"/>
        </w:rPr>
        <w:t>.......................................................................................................................................................</w:t>
      </w:r>
    </w:p>
    <w:p w14:paraId="02E0F104" w14:textId="4B3F8F03" w:rsidR="00E50A78" w:rsidRPr="00465E41" w:rsidRDefault="00E50A78" w:rsidP="00D849A9">
      <w:pPr>
        <w:autoSpaceDE w:val="0"/>
        <w:autoSpaceDN w:val="0"/>
        <w:adjustRightInd w:val="0"/>
        <w:spacing w:line="276" w:lineRule="auto"/>
        <w:jc w:val="both"/>
        <w:rPr>
          <w:rFonts w:asciiTheme="minorHAnsi" w:hAnsiTheme="minorHAnsi" w:cstheme="minorHAnsi"/>
          <w:sz w:val="22"/>
          <w:szCs w:val="22"/>
        </w:rPr>
      </w:pPr>
      <w:r w:rsidRPr="00465E41">
        <w:rPr>
          <w:rFonts w:asciiTheme="minorHAnsi" w:hAnsiTheme="minorHAnsi" w:cstheme="minorHAnsi"/>
          <w:sz w:val="22"/>
          <w:szCs w:val="22"/>
        </w:rPr>
        <w:t>........................................................................ realizowanego</w:t>
      </w:r>
      <w:r w:rsidR="000502EB" w:rsidRPr="00465E41">
        <w:rPr>
          <w:rFonts w:asciiTheme="minorHAnsi" w:hAnsiTheme="minorHAnsi" w:cstheme="minorHAnsi"/>
          <w:sz w:val="22"/>
          <w:szCs w:val="22"/>
        </w:rPr>
        <w:t xml:space="preserve"> na </w:t>
      </w:r>
      <w:r w:rsidRPr="00465E41">
        <w:rPr>
          <w:rFonts w:asciiTheme="minorHAnsi" w:hAnsiTheme="minorHAnsi" w:cstheme="minorHAnsi"/>
          <w:sz w:val="22"/>
          <w:szCs w:val="22"/>
        </w:rPr>
        <w:t>działkach</w:t>
      </w:r>
      <w:r w:rsidR="009F5BCA">
        <w:rPr>
          <w:rFonts w:asciiTheme="minorHAnsi" w:hAnsiTheme="minorHAnsi" w:cstheme="minorHAnsi"/>
          <w:sz w:val="22"/>
          <w:szCs w:val="22"/>
        </w:rPr>
        <w:t xml:space="preserve"> </w:t>
      </w:r>
      <w:r w:rsidRPr="00465E41">
        <w:rPr>
          <w:rFonts w:asciiTheme="minorHAnsi" w:hAnsiTheme="minorHAnsi" w:cstheme="minorHAnsi"/>
          <w:sz w:val="22"/>
          <w:szCs w:val="22"/>
        </w:rPr>
        <w:t xml:space="preserve">oznaczonych </w:t>
      </w:r>
      <w:r w:rsidR="00E73FDD">
        <w:rPr>
          <w:rFonts w:asciiTheme="minorHAnsi" w:hAnsiTheme="minorHAnsi" w:cstheme="minorHAnsi"/>
          <w:sz w:val="22"/>
          <w:szCs w:val="22"/>
        </w:rPr>
        <w:br/>
      </w:r>
      <w:r w:rsidRPr="00465E41">
        <w:rPr>
          <w:rFonts w:asciiTheme="minorHAnsi" w:hAnsiTheme="minorHAnsi" w:cstheme="minorHAnsi"/>
          <w:sz w:val="22"/>
          <w:szCs w:val="22"/>
        </w:rPr>
        <w:t xml:space="preserve">nr </w:t>
      </w:r>
      <w:proofErr w:type="spellStart"/>
      <w:r w:rsidR="000D048C">
        <w:rPr>
          <w:rFonts w:asciiTheme="minorHAnsi" w:hAnsiTheme="minorHAnsi" w:cstheme="minorHAnsi"/>
          <w:sz w:val="22"/>
          <w:szCs w:val="22"/>
        </w:rPr>
        <w:t>ewid</w:t>
      </w:r>
      <w:proofErr w:type="spellEnd"/>
      <w:r w:rsidR="000D048C">
        <w:rPr>
          <w:rFonts w:asciiTheme="minorHAnsi" w:hAnsiTheme="minorHAnsi" w:cstheme="minorHAnsi"/>
          <w:sz w:val="22"/>
          <w:szCs w:val="22"/>
        </w:rPr>
        <w:t>.</w:t>
      </w:r>
      <w:r w:rsidRPr="00465E41">
        <w:rPr>
          <w:rFonts w:asciiTheme="minorHAnsi" w:hAnsiTheme="minorHAnsi" w:cstheme="minorHAnsi"/>
          <w:sz w:val="22"/>
          <w:szCs w:val="22"/>
        </w:rPr>
        <w:t>...................</w:t>
      </w:r>
      <w:r w:rsidR="000502EB" w:rsidRPr="00465E41">
        <w:rPr>
          <w:rFonts w:asciiTheme="minorHAnsi" w:hAnsiTheme="minorHAnsi" w:cstheme="minorHAnsi"/>
          <w:sz w:val="22"/>
          <w:szCs w:val="22"/>
        </w:rPr>
        <w:t>………………</w:t>
      </w:r>
      <w:r w:rsidR="00E73FDD">
        <w:rPr>
          <w:rFonts w:asciiTheme="minorHAnsi" w:hAnsiTheme="minorHAnsi" w:cstheme="minorHAnsi"/>
          <w:sz w:val="22"/>
          <w:szCs w:val="22"/>
        </w:rPr>
        <w:t>…………………………</w:t>
      </w:r>
      <w:r w:rsidRPr="00465E41">
        <w:rPr>
          <w:rFonts w:asciiTheme="minorHAnsi" w:hAnsiTheme="minorHAnsi" w:cstheme="minorHAnsi"/>
          <w:sz w:val="22"/>
          <w:szCs w:val="22"/>
        </w:rPr>
        <w:t>obr</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b: ………………</w:t>
      </w:r>
      <w:r w:rsidR="000502EB" w:rsidRPr="00465E41">
        <w:rPr>
          <w:rFonts w:asciiTheme="minorHAnsi" w:hAnsiTheme="minorHAnsi" w:cstheme="minorHAnsi"/>
          <w:sz w:val="22"/>
          <w:szCs w:val="22"/>
        </w:rPr>
        <w:t>…</w:t>
      </w:r>
      <w:r w:rsidR="00E73FDD">
        <w:rPr>
          <w:rFonts w:asciiTheme="minorHAnsi" w:hAnsiTheme="minorHAnsi" w:cstheme="minorHAnsi"/>
          <w:sz w:val="22"/>
          <w:szCs w:val="22"/>
        </w:rPr>
        <w:t>………………………………..</w:t>
      </w:r>
      <w:r w:rsidRPr="00465E41">
        <w:rPr>
          <w:rFonts w:asciiTheme="minorHAnsi" w:hAnsiTheme="minorHAnsi" w:cstheme="minorHAnsi"/>
          <w:sz w:val="22"/>
          <w:szCs w:val="22"/>
        </w:rPr>
        <w:t>,</w:t>
      </w:r>
      <w:r w:rsidR="000502EB" w:rsidRPr="00465E41">
        <w:rPr>
          <w:rFonts w:asciiTheme="minorHAnsi" w:hAnsiTheme="minorHAnsi" w:cstheme="minorHAnsi"/>
          <w:sz w:val="22"/>
          <w:szCs w:val="22"/>
        </w:rPr>
        <w:t xml:space="preserve"> Gmina Izbica. </w:t>
      </w:r>
    </w:p>
    <w:p w14:paraId="0A8AC9F9" w14:textId="77777777" w:rsidR="000502EB" w:rsidRPr="008C29C7" w:rsidRDefault="000502EB" w:rsidP="00D849A9">
      <w:pPr>
        <w:autoSpaceDE w:val="0"/>
        <w:autoSpaceDN w:val="0"/>
        <w:adjustRightInd w:val="0"/>
        <w:spacing w:line="276" w:lineRule="auto"/>
        <w:jc w:val="both"/>
        <w:rPr>
          <w:rFonts w:asciiTheme="minorHAnsi" w:hAnsiTheme="minorHAnsi" w:cstheme="minorHAnsi"/>
          <w:sz w:val="18"/>
          <w:szCs w:val="18"/>
        </w:rPr>
      </w:pPr>
    </w:p>
    <w:p w14:paraId="09730CAF" w14:textId="77777777" w:rsidR="00E50A78" w:rsidRPr="00465E41" w:rsidRDefault="00E50A78" w:rsidP="00D849A9">
      <w:pPr>
        <w:autoSpaceDE w:val="0"/>
        <w:autoSpaceDN w:val="0"/>
        <w:adjustRightInd w:val="0"/>
        <w:spacing w:line="276" w:lineRule="auto"/>
        <w:jc w:val="center"/>
        <w:rPr>
          <w:rFonts w:asciiTheme="minorHAnsi" w:hAnsiTheme="minorHAnsi" w:cstheme="minorHAnsi"/>
          <w:b/>
          <w:bCs/>
          <w:sz w:val="22"/>
          <w:szCs w:val="22"/>
        </w:rPr>
      </w:pPr>
      <w:r w:rsidRPr="00465E41">
        <w:rPr>
          <w:rFonts w:asciiTheme="minorHAnsi" w:hAnsiTheme="minorHAnsi" w:cstheme="minorHAnsi"/>
          <w:b/>
          <w:bCs/>
          <w:sz w:val="22"/>
          <w:szCs w:val="22"/>
        </w:rPr>
        <w:t>Rodzaj przedsi</w:t>
      </w:r>
      <w:r w:rsidRPr="00465E41">
        <w:rPr>
          <w:rFonts w:asciiTheme="minorHAnsi" w:eastAsia="TimesNewRoman" w:hAnsiTheme="minorHAnsi" w:cstheme="minorHAnsi"/>
          <w:sz w:val="22"/>
          <w:szCs w:val="22"/>
        </w:rPr>
        <w:t>ę</w:t>
      </w:r>
      <w:r w:rsidRPr="00465E41">
        <w:rPr>
          <w:rFonts w:asciiTheme="minorHAnsi" w:hAnsiTheme="minorHAnsi" w:cstheme="minorHAnsi"/>
          <w:b/>
          <w:bCs/>
          <w:sz w:val="22"/>
          <w:szCs w:val="22"/>
        </w:rPr>
        <w:t>wzi</w:t>
      </w:r>
      <w:r w:rsidRPr="00465E41">
        <w:rPr>
          <w:rFonts w:asciiTheme="minorHAnsi" w:eastAsia="TimesNewRoman" w:hAnsiTheme="minorHAnsi" w:cstheme="minorHAnsi"/>
          <w:sz w:val="22"/>
          <w:szCs w:val="22"/>
        </w:rPr>
        <w:t>ę</w:t>
      </w:r>
      <w:r w:rsidRPr="00465E41">
        <w:rPr>
          <w:rFonts w:asciiTheme="minorHAnsi" w:hAnsiTheme="minorHAnsi" w:cstheme="minorHAnsi"/>
          <w:b/>
          <w:bCs/>
          <w:sz w:val="22"/>
          <w:szCs w:val="22"/>
        </w:rPr>
        <w:t>cia</w:t>
      </w:r>
    </w:p>
    <w:p w14:paraId="1DBA5B07" w14:textId="77777777" w:rsidR="000E42C6" w:rsidRPr="008C29C7" w:rsidRDefault="000E42C6" w:rsidP="00D849A9">
      <w:pPr>
        <w:autoSpaceDE w:val="0"/>
        <w:autoSpaceDN w:val="0"/>
        <w:adjustRightInd w:val="0"/>
        <w:spacing w:line="276" w:lineRule="auto"/>
        <w:jc w:val="center"/>
        <w:rPr>
          <w:rFonts w:asciiTheme="minorHAnsi" w:hAnsiTheme="minorHAnsi" w:cstheme="minorHAnsi"/>
          <w:b/>
          <w:bCs/>
          <w:sz w:val="18"/>
          <w:szCs w:val="18"/>
        </w:rPr>
      </w:pPr>
    </w:p>
    <w:p w14:paraId="1142CE60" w14:textId="0C8BD9F4" w:rsidR="00E50A78" w:rsidRPr="00465E41" w:rsidRDefault="00E50A78" w:rsidP="00D849A9">
      <w:pPr>
        <w:autoSpaceDE w:val="0"/>
        <w:autoSpaceDN w:val="0"/>
        <w:adjustRightInd w:val="0"/>
        <w:spacing w:line="276" w:lineRule="auto"/>
        <w:jc w:val="both"/>
        <w:rPr>
          <w:rFonts w:asciiTheme="minorHAnsi" w:hAnsiTheme="minorHAnsi" w:cstheme="minorHAnsi"/>
          <w:sz w:val="22"/>
          <w:szCs w:val="22"/>
        </w:rPr>
      </w:pPr>
      <w:r w:rsidRPr="00465E41">
        <w:rPr>
          <w:rFonts w:asciiTheme="minorHAnsi" w:hAnsiTheme="minorHAnsi" w:cstheme="minorHAnsi"/>
          <w:sz w:val="22"/>
          <w:szCs w:val="22"/>
        </w:rPr>
        <w:t>Zgodnie z §.........ust........ pkt..........Rozporz</w:t>
      </w:r>
      <w:r w:rsidRPr="00465E41">
        <w:rPr>
          <w:rFonts w:asciiTheme="minorHAnsi" w:eastAsia="TimesNewRoman" w:hAnsiTheme="minorHAnsi" w:cstheme="minorHAnsi"/>
          <w:sz w:val="22"/>
          <w:szCs w:val="22"/>
        </w:rPr>
        <w:t>ą</w:t>
      </w:r>
      <w:r w:rsidRPr="00465E41">
        <w:rPr>
          <w:rFonts w:asciiTheme="minorHAnsi" w:hAnsiTheme="minorHAnsi" w:cstheme="minorHAnsi"/>
          <w:sz w:val="22"/>
          <w:szCs w:val="22"/>
        </w:rPr>
        <w:t xml:space="preserve">dzenia Rady Ministrów z dnia </w:t>
      </w:r>
      <w:r w:rsidR="00C51FF0">
        <w:rPr>
          <w:rFonts w:asciiTheme="minorHAnsi" w:hAnsiTheme="minorHAnsi" w:cstheme="minorHAnsi"/>
          <w:sz w:val="22"/>
          <w:szCs w:val="22"/>
        </w:rPr>
        <w:t>10</w:t>
      </w:r>
      <w:r w:rsidR="009F5BCA">
        <w:rPr>
          <w:rFonts w:asciiTheme="minorHAnsi" w:hAnsiTheme="minorHAnsi" w:cstheme="minorHAnsi"/>
          <w:sz w:val="22"/>
          <w:szCs w:val="22"/>
        </w:rPr>
        <w:t xml:space="preserve"> </w:t>
      </w:r>
      <w:r w:rsidR="00C51FF0">
        <w:rPr>
          <w:rFonts w:asciiTheme="minorHAnsi" w:hAnsiTheme="minorHAnsi" w:cstheme="minorHAnsi"/>
          <w:sz w:val="22"/>
          <w:szCs w:val="22"/>
        </w:rPr>
        <w:t>września</w:t>
      </w:r>
      <w:r w:rsidRPr="00465E41">
        <w:rPr>
          <w:rFonts w:asciiTheme="minorHAnsi" w:hAnsiTheme="minorHAnsi" w:cstheme="minorHAnsi"/>
          <w:sz w:val="22"/>
          <w:szCs w:val="22"/>
        </w:rPr>
        <w:t xml:space="preserve"> 20</w:t>
      </w:r>
      <w:r w:rsidR="00C51FF0">
        <w:rPr>
          <w:rFonts w:asciiTheme="minorHAnsi" w:hAnsiTheme="minorHAnsi" w:cstheme="minorHAnsi"/>
          <w:sz w:val="22"/>
          <w:szCs w:val="22"/>
        </w:rPr>
        <w:t>19</w:t>
      </w:r>
      <w:r w:rsidRPr="00465E41">
        <w:rPr>
          <w:rFonts w:asciiTheme="minorHAnsi" w:hAnsiTheme="minorHAnsi" w:cstheme="minorHAnsi"/>
          <w:sz w:val="22"/>
          <w:szCs w:val="22"/>
        </w:rPr>
        <w:t xml:space="preserve"> r.</w:t>
      </w:r>
      <w:r w:rsidR="00457525" w:rsidRPr="00465E41">
        <w:rPr>
          <w:rFonts w:asciiTheme="minorHAnsi" w:hAnsiTheme="minorHAnsi" w:cstheme="minorHAnsi"/>
          <w:sz w:val="22"/>
          <w:szCs w:val="22"/>
        </w:rPr>
        <w:br/>
      </w:r>
      <w:r w:rsidR="00457525" w:rsidRPr="00465E41">
        <w:rPr>
          <w:rFonts w:asciiTheme="minorHAnsi" w:hAnsiTheme="minorHAnsi" w:cstheme="minorHAnsi"/>
          <w:bCs/>
          <w:sz w:val="22"/>
          <w:szCs w:val="22"/>
        </w:rPr>
        <w:t>w sprawie przedsięwzięć mogących znacząco oddziaływać na środowisko</w:t>
      </w:r>
      <w:r w:rsidRPr="00465E41">
        <w:rPr>
          <w:rFonts w:asciiTheme="minorHAnsi" w:hAnsiTheme="minorHAnsi" w:cstheme="minorHAnsi"/>
          <w:sz w:val="22"/>
          <w:szCs w:val="22"/>
        </w:rPr>
        <w:t>(Dz. U. 20</w:t>
      </w:r>
      <w:r w:rsidR="00C51FF0">
        <w:rPr>
          <w:rFonts w:asciiTheme="minorHAnsi" w:hAnsiTheme="minorHAnsi" w:cstheme="minorHAnsi"/>
          <w:sz w:val="22"/>
          <w:szCs w:val="22"/>
        </w:rPr>
        <w:t>19</w:t>
      </w:r>
      <w:r w:rsidRPr="00465E41">
        <w:rPr>
          <w:rFonts w:asciiTheme="minorHAnsi" w:hAnsiTheme="minorHAnsi" w:cstheme="minorHAnsi"/>
          <w:sz w:val="22"/>
          <w:szCs w:val="22"/>
        </w:rPr>
        <w:t xml:space="preserve"> poz</w:t>
      </w:r>
      <w:r w:rsidR="00A978E5" w:rsidRPr="00465E41">
        <w:rPr>
          <w:rFonts w:asciiTheme="minorHAnsi" w:hAnsiTheme="minorHAnsi" w:cstheme="minorHAnsi"/>
          <w:sz w:val="22"/>
          <w:szCs w:val="22"/>
        </w:rPr>
        <w:t>.</w:t>
      </w:r>
      <w:r w:rsidR="00C51FF0">
        <w:rPr>
          <w:rFonts w:asciiTheme="minorHAnsi" w:hAnsiTheme="minorHAnsi" w:cstheme="minorHAnsi"/>
          <w:sz w:val="22"/>
          <w:szCs w:val="22"/>
        </w:rPr>
        <w:t>1839</w:t>
      </w:r>
      <w:r w:rsidR="00A978E5" w:rsidRPr="00465E41">
        <w:rPr>
          <w:rFonts w:asciiTheme="minorHAnsi" w:hAnsiTheme="minorHAnsi" w:cstheme="minorHAnsi"/>
          <w:sz w:val="22"/>
          <w:szCs w:val="22"/>
        </w:rPr>
        <w:t xml:space="preserve"> z.)</w:t>
      </w:r>
      <w:r w:rsidRPr="00465E41">
        <w:rPr>
          <w:rFonts w:asciiTheme="minorHAnsi" w:hAnsiTheme="minorHAnsi" w:cstheme="minorHAnsi"/>
          <w:sz w:val="22"/>
          <w:szCs w:val="22"/>
        </w:rPr>
        <w:t>przedsi</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wzi</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cie kwalifikuje si</w:t>
      </w:r>
      <w:r w:rsidRPr="00465E41">
        <w:rPr>
          <w:rFonts w:asciiTheme="minorHAnsi" w:eastAsia="TimesNewRoman" w:hAnsiTheme="minorHAnsi" w:cstheme="minorHAnsi"/>
          <w:sz w:val="22"/>
          <w:szCs w:val="22"/>
        </w:rPr>
        <w:t>ę</w:t>
      </w:r>
      <w:r w:rsidR="00A978E5" w:rsidRPr="00465E41">
        <w:rPr>
          <w:rFonts w:asciiTheme="minorHAnsi" w:eastAsia="TimesNewRoman" w:hAnsiTheme="minorHAnsi" w:cstheme="minorHAnsi"/>
          <w:sz w:val="22"/>
          <w:szCs w:val="22"/>
        </w:rPr>
        <w:t xml:space="preserve">, </w:t>
      </w:r>
      <w:r w:rsidRPr="00465E41">
        <w:rPr>
          <w:rFonts w:asciiTheme="minorHAnsi" w:hAnsiTheme="minorHAnsi" w:cstheme="minorHAnsi"/>
          <w:sz w:val="22"/>
          <w:szCs w:val="22"/>
        </w:rPr>
        <w:t>jako przedsi</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wzi</w:t>
      </w:r>
      <w:r w:rsidRPr="00465E41">
        <w:rPr>
          <w:rFonts w:asciiTheme="minorHAnsi" w:eastAsia="TimesNewRoman" w:hAnsiTheme="minorHAnsi" w:cstheme="minorHAnsi"/>
          <w:sz w:val="22"/>
          <w:szCs w:val="22"/>
        </w:rPr>
        <w:t>ę</w:t>
      </w:r>
      <w:r w:rsidRPr="00465E41">
        <w:rPr>
          <w:rFonts w:asciiTheme="minorHAnsi" w:hAnsiTheme="minorHAnsi" w:cstheme="minorHAnsi"/>
          <w:sz w:val="22"/>
          <w:szCs w:val="22"/>
        </w:rPr>
        <w:t>cie mog</w:t>
      </w:r>
      <w:r w:rsidRPr="00465E41">
        <w:rPr>
          <w:rFonts w:asciiTheme="minorHAnsi" w:eastAsia="TimesNewRoman" w:hAnsiTheme="minorHAnsi" w:cstheme="minorHAnsi"/>
          <w:sz w:val="22"/>
          <w:szCs w:val="22"/>
        </w:rPr>
        <w:t>ą</w:t>
      </w:r>
      <w:r w:rsidRPr="00465E41">
        <w:rPr>
          <w:rFonts w:asciiTheme="minorHAnsi" w:hAnsiTheme="minorHAnsi" w:cstheme="minorHAnsi"/>
          <w:sz w:val="22"/>
          <w:szCs w:val="22"/>
        </w:rPr>
        <w:t>ce zawszeznacz</w:t>
      </w:r>
      <w:r w:rsidRPr="00465E41">
        <w:rPr>
          <w:rFonts w:asciiTheme="minorHAnsi" w:eastAsia="TimesNewRoman" w:hAnsiTheme="minorHAnsi" w:cstheme="minorHAnsi"/>
          <w:sz w:val="22"/>
          <w:szCs w:val="22"/>
        </w:rPr>
        <w:t>ą</w:t>
      </w:r>
      <w:r w:rsidRPr="00465E41">
        <w:rPr>
          <w:rFonts w:asciiTheme="minorHAnsi" w:hAnsiTheme="minorHAnsi" w:cstheme="minorHAnsi"/>
          <w:sz w:val="22"/>
          <w:szCs w:val="22"/>
        </w:rPr>
        <w:t>co/potencjalnie znacz</w:t>
      </w:r>
      <w:r w:rsidRPr="00465E41">
        <w:rPr>
          <w:rFonts w:asciiTheme="minorHAnsi" w:eastAsia="TimesNewRoman" w:hAnsiTheme="minorHAnsi" w:cstheme="minorHAnsi"/>
          <w:sz w:val="22"/>
          <w:szCs w:val="22"/>
        </w:rPr>
        <w:t>ą</w:t>
      </w:r>
      <w:r w:rsidRPr="00465E41">
        <w:rPr>
          <w:rFonts w:asciiTheme="minorHAnsi" w:hAnsiTheme="minorHAnsi" w:cstheme="minorHAnsi"/>
          <w:sz w:val="22"/>
          <w:szCs w:val="22"/>
        </w:rPr>
        <w:t>co</w:t>
      </w:r>
      <w:r w:rsidR="00A978E5" w:rsidRPr="00465E41">
        <w:rPr>
          <w:rFonts w:asciiTheme="minorHAnsi" w:hAnsiTheme="minorHAnsi" w:cstheme="minorHAnsi"/>
          <w:sz w:val="22"/>
          <w:szCs w:val="22"/>
          <w:vertAlign w:val="superscript"/>
        </w:rPr>
        <w:t>*</w:t>
      </w:r>
      <w:r w:rsidRPr="00465E41">
        <w:rPr>
          <w:rFonts w:asciiTheme="minorHAnsi" w:hAnsiTheme="minorHAnsi" w:cstheme="minorHAnsi"/>
          <w:sz w:val="22"/>
          <w:szCs w:val="22"/>
        </w:rPr>
        <w:t>oddziaływa</w:t>
      </w:r>
      <w:r w:rsidRPr="00465E41">
        <w:rPr>
          <w:rFonts w:asciiTheme="minorHAnsi" w:eastAsia="TimesNewRoman" w:hAnsiTheme="minorHAnsi" w:cstheme="minorHAnsi"/>
          <w:sz w:val="22"/>
          <w:szCs w:val="22"/>
        </w:rPr>
        <w:t xml:space="preserve">ć </w:t>
      </w:r>
      <w:r w:rsidRPr="00465E41">
        <w:rPr>
          <w:rFonts w:asciiTheme="minorHAnsi" w:hAnsiTheme="minorHAnsi" w:cstheme="minorHAnsi"/>
          <w:sz w:val="22"/>
          <w:szCs w:val="22"/>
        </w:rPr>
        <w:t xml:space="preserve">na </w:t>
      </w:r>
      <w:r w:rsidRPr="00465E41">
        <w:rPr>
          <w:rFonts w:asciiTheme="minorHAnsi" w:eastAsia="TimesNewRoman" w:hAnsiTheme="minorHAnsi" w:cstheme="minorHAnsi"/>
          <w:sz w:val="22"/>
          <w:szCs w:val="22"/>
        </w:rPr>
        <w:t>ś</w:t>
      </w:r>
      <w:r w:rsidRPr="00465E41">
        <w:rPr>
          <w:rFonts w:asciiTheme="minorHAnsi" w:hAnsiTheme="minorHAnsi" w:cstheme="minorHAnsi"/>
          <w:sz w:val="22"/>
          <w:szCs w:val="22"/>
        </w:rPr>
        <w:t>rodowisko.</w:t>
      </w:r>
    </w:p>
    <w:p w14:paraId="4AF3F99D" w14:textId="77777777" w:rsidR="00E50A78" w:rsidRPr="00465E41" w:rsidRDefault="00E50A78" w:rsidP="00D849A9">
      <w:pPr>
        <w:autoSpaceDE w:val="0"/>
        <w:autoSpaceDN w:val="0"/>
        <w:adjustRightInd w:val="0"/>
        <w:spacing w:line="276" w:lineRule="auto"/>
        <w:jc w:val="both"/>
        <w:rPr>
          <w:rFonts w:asciiTheme="minorHAnsi" w:hAnsiTheme="minorHAnsi" w:cstheme="minorHAnsi"/>
          <w:b/>
          <w:bCs/>
          <w:sz w:val="22"/>
          <w:szCs w:val="22"/>
        </w:rPr>
      </w:pPr>
      <w:r w:rsidRPr="00465E41">
        <w:rPr>
          <w:rFonts w:asciiTheme="minorHAnsi" w:hAnsiTheme="minorHAnsi" w:cstheme="minorHAnsi"/>
          <w:sz w:val="22"/>
          <w:szCs w:val="22"/>
        </w:rPr>
        <w:t xml:space="preserve">Decyzja o </w:t>
      </w:r>
      <w:r w:rsidRPr="00465E41">
        <w:rPr>
          <w:rFonts w:asciiTheme="minorHAnsi" w:eastAsia="TimesNewRoman" w:hAnsiTheme="minorHAnsi" w:cstheme="minorHAnsi"/>
          <w:sz w:val="22"/>
          <w:szCs w:val="22"/>
        </w:rPr>
        <w:t>ś</w:t>
      </w:r>
      <w:r w:rsidRPr="00465E41">
        <w:rPr>
          <w:rFonts w:asciiTheme="minorHAnsi" w:hAnsiTheme="minorHAnsi" w:cstheme="minorHAnsi"/>
          <w:sz w:val="22"/>
          <w:szCs w:val="22"/>
        </w:rPr>
        <w:t>rodowiskowych uwarunkowaniach wymagana jest do zło</w:t>
      </w:r>
      <w:r w:rsidR="00457525" w:rsidRPr="00465E41">
        <w:rPr>
          <w:rFonts w:asciiTheme="minorHAnsi" w:hAnsiTheme="minorHAnsi" w:cstheme="minorHAnsi"/>
          <w:sz w:val="22"/>
          <w:szCs w:val="22"/>
        </w:rPr>
        <w:t>ż</w:t>
      </w:r>
      <w:r w:rsidRPr="00465E41">
        <w:rPr>
          <w:rFonts w:asciiTheme="minorHAnsi" w:hAnsiTheme="minorHAnsi" w:cstheme="minorHAnsi"/>
          <w:sz w:val="22"/>
          <w:szCs w:val="22"/>
        </w:rPr>
        <w:t>enia wniosku o</w:t>
      </w:r>
    </w:p>
    <w:p w14:paraId="0CBBD37B" w14:textId="77777777" w:rsidR="00E50A78" w:rsidRPr="00465E41" w:rsidRDefault="00E50A78" w:rsidP="00D849A9">
      <w:pPr>
        <w:autoSpaceDE w:val="0"/>
        <w:autoSpaceDN w:val="0"/>
        <w:adjustRightInd w:val="0"/>
        <w:spacing w:line="276" w:lineRule="auto"/>
        <w:rPr>
          <w:rFonts w:asciiTheme="minorHAnsi" w:hAnsiTheme="minorHAnsi" w:cstheme="minorHAnsi"/>
          <w:sz w:val="22"/>
          <w:szCs w:val="22"/>
        </w:rPr>
      </w:pPr>
      <w:r w:rsidRPr="00465E41">
        <w:rPr>
          <w:rFonts w:asciiTheme="minorHAnsi" w:hAnsiTheme="minorHAnsi" w:cstheme="minorHAnsi"/>
          <w:sz w:val="22"/>
          <w:szCs w:val="22"/>
        </w:rPr>
        <w:t>..............................................................................................................................................................................</w:t>
      </w:r>
      <w:r w:rsidR="00457525" w:rsidRPr="00465E41">
        <w:rPr>
          <w:rFonts w:asciiTheme="minorHAnsi" w:hAnsiTheme="minorHAnsi" w:cstheme="minorHAnsi"/>
          <w:sz w:val="22"/>
          <w:szCs w:val="22"/>
        </w:rPr>
        <w:t>........................................................................................................................................................</w:t>
      </w:r>
    </w:p>
    <w:p w14:paraId="1CACC830" w14:textId="77777777" w:rsidR="00457525" w:rsidRDefault="00457525" w:rsidP="00D849A9">
      <w:pPr>
        <w:autoSpaceDE w:val="0"/>
        <w:autoSpaceDN w:val="0"/>
        <w:adjustRightInd w:val="0"/>
        <w:spacing w:line="276" w:lineRule="auto"/>
        <w:rPr>
          <w:rFonts w:asciiTheme="minorHAnsi" w:hAnsiTheme="minorHAnsi" w:cstheme="minorHAnsi"/>
          <w:sz w:val="22"/>
          <w:szCs w:val="22"/>
        </w:rPr>
      </w:pPr>
    </w:p>
    <w:p w14:paraId="3305627D" w14:textId="77777777" w:rsidR="0000145C" w:rsidRPr="00465E41" w:rsidRDefault="0000145C" w:rsidP="00D849A9">
      <w:pPr>
        <w:autoSpaceDE w:val="0"/>
        <w:autoSpaceDN w:val="0"/>
        <w:adjustRightInd w:val="0"/>
        <w:spacing w:line="276" w:lineRule="auto"/>
        <w:rPr>
          <w:rFonts w:asciiTheme="minorHAnsi" w:hAnsiTheme="minorHAnsi" w:cstheme="minorHAnsi"/>
          <w:sz w:val="22"/>
          <w:szCs w:val="22"/>
        </w:rPr>
      </w:pPr>
    </w:p>
    <w:p w14:paraId="70A01EC3" w14:textId="77777777" w:rsidR="00465E41" w:rsidRPr="00465E41" w:rsidRDefault="00465E41" w:rsidP="00D849A9">
      <w:pPr>
        <w:autoSpaceDE w:val="0"/>
        <w:autoSpaceDN w:val="0"/>
        <w:adjustRightInd w:val="0"/>
        <w:spacing w:line="276" w:lineRule="auto"/>
        <w:rPr>
          <w:rFonts w:asciiTheme="minorHAnsi" w:hAnsiTheme="minorHAnsi" w:cstheme="minorHAnsi"/>
          <w:sz w:val="22"/>
          <w:szCs w:val="22"/>
        </w:rPr>
      </w:pPr>
    </w:p>
    <w:p w14:paraId="49C91860" w14:textId="77777777" w:rsidR="009F5E23" w:rsidRPr="00465E41" w:rsidRDefault="00465E41" w:rsidP="00D849A9">
      <w:pPr>
        <w:autoSpaceDE w:val="0"/>
        <w:autoSpaceDN w:val="0"/>
        <w:adjustRightInd w:val="0"/>
        <w:spacing w:line="276" w:lineRule="auto"/>
        <w:ind w:left="4956" w:firstLine="708"/>
        <w:rPr>
          <w:rFonts w:asciiTheme="minorHAnsi" w:hAnsiTheme="minorHAnsi" w:cstheme="minorHAnsi"/>
          <w:sz w:val="22"/>
          <w:szCs w:val="22"/>
        </w:rPr>
      </w:pPr>
      <w:r w:rsidRPr="00465E41">
        <w:rPr>
          <w:rFonts w:asciiTheme="minorHAnsi" w:hAnsiTheme="minorHAnsi" w:cstheme="minorHAnsi"/>
          <w:sz w:val="22"/>
          <w:szCs w:val="22"/>
        </w:rPr>
        <w:t>……………………………</w:t>
      </w:r>
      <w:r>
        <w:rPr>
          <w:rFonts w:asciiTheme="minorHAnsi" w:hAnsiTheme="minorHAnsi" w:cstheme="minorHAnsi"/>
          <w:sz w:val="22"/>
          <w:szCs w:val="22"/>
        </w:rPr>
        <w:t>………………</w:t>
      </w:r>
    </w:p>
    <w:p w14:paraId="42B8E654" w14:textId="77777777" w:rsidR="00465E41" w:rsidRPr="00465E41" w:rsidRDefault="00E50A78" w:rsidP="00FE1EF8">
      <w:pPr>
        <w:autoSpaceDE w:val="0"/>
        <w:autoSpaceDN w:val="0"/>
        <w:adjustRightInd w:val="0"/>
        <w:spacing w:line="276" w:lineRule="auto"/>
        <w:ind w:left="6372" w:firstLine="708"/>
        <w:rPr>
          <w:rFonts w:asciiTheme="minorHAnsi" w:hAnsiTheme="minorHAnsi" w:cstheme="minorHAnsi"/>
          <w:sz w:val="22"/>
          <w:szCs w:val="22"/>
        </w:rPr>
      </w:pPr>
      <w:r w:rsidRPr="00465E41">
        <w:rPr>
          <w:rFonts w:asciiTheme="minorHAnsi" w:hAnsiTheme="minorHAnsi" w:cstheme="minorHAnsi"/>
          <w:sz w:val="22"/>
          <w:szCs w:val="22"/>
        </w:rPr>
        <w:t xml:space="preserve">podpis </w:t>
      </w:r>
    </w:p>
    <w:p w14:paraId="4A68FAFC" w14:textId="77777777" w:rsidR="00465E41" w:rsidRDefault="00465E41" w:rsidP="00FE1EF8">
      <w:pPr>
        <w:autoSpaceDE w:val="0"/>
        <w:autoSpaceDN w:val="0"/>
        <w:adjustRightInd w:val="0"/>
        <w:spacing w:line="276" w:lineRule="auto"/>
        <w:ind w:left="4956" w:firstLine="708"/>
        <w:rPr>
          <w:rFonts w:asciiTheme="minorHAnsi" w:hAnsiTheme="minorHAnsi" w:cstheme="minorHAnsi"/>
          <w:sz w:val="22"/>
          <w:szCs w:val="22"/>
        </w:rPr>
      </w:pPr>
      <w:r w:rsidRPr="00465E41">
        <w:rPr>
          <w:rFonts w:asciiTheme="minorHAnsi" w:hAnsiTheme="minorHAnsi" w:cstheme="minorHAnsi"/>
          <w:sz w:val="22"/>
          <w:szCs w:val="22"/>
        </w:rPr>
        <w:t>(</w:t>
      </w:r>
      <w:r w:rsidR="00E50A78" w:rsidRPr="00465E41">
        <w:rPr>
          <w:rFonts w:asciiTheme="minorHAnsi" w:hAnsiTheme="minorHAnsi" w:cstheme="minorHAnsi"/>
          <w:sz w:val="22"/>
          <w:szCs w:val="22"/>
        </w:rPr>
        <w:t>wnioskodawcy</w:t>
      </w:r>
      <w:r w:rsidRPr="00465E41">
        <w:rPr>
          <w:rFonts w:asciiTheme="minorHAnsi" w:hAnsiTheme="minorHAnsi" w:cstheme="minorHAnsi"/>
          <w:sz w:val="22"/>
          <w:szCs w:val="22"/>
        </w:rPr>
        <w:t>/pełnomocnika)</w:t>
      </w:r>
    </w:p>
    <w:p w14:paraId="3871608D" w14:textId="77777777" w:rsidR="00465E41" w:rsidRDefault="00465E41" w:rsidP="00EE2B6D">
      <w:pPr>
        <w:autoSpaceDE w:val="0"/>
        <w:autoSpaceDN w:val="0"/>
        <w:adjustRightInd w:val="0"/>
        <w:spacing w:line="276" w:lineRule="auto"/>
        <w:rPr>
          <w:rFonts w:asciiTheme="minorHAnsi" w:hAnsiTheme="minorHAnsi" w:cstheme="minorHAnsi"/>
          <w:sz w:val="22"/>
          <w:szCs w:val="22"/>
        </w:rPr>
      </w:pPr>
    </w:p>
    <w:p w14:paraId="7091D43E" w14:textId="77777777" w:rsidR="00EE2B6D" w:rsidRDefault="00EE2B6D" w:rsidP="00465E41">
      <w:pPr>
        <w:autoSpaceDE w:val="0"/>
        <w:autoSpaceDN w:val="0"/>
        <w:adjustRightInd w:val="0"/>
        <w:spacing w:line="276" w:lineRule="auto"/>
        <w:rPr>
          <w:rFonts w:asciiTheme="minorHAnsi" w:hAnsiTheme="minorHAnsi" w:cstheme="minorHAnsi"/>
          <w:b/>
          <w:sz w:val="22"/>
          <w:szCs w:val="22"/>
          <w:u w:val="single"/>
        </w:rPr>
      </w:pPr>
    </w:p>
    <w:p w14:paraId="25883241" w14:textId="77777777" w:rsidR="00EE2B6D" w:rsidRDefault="00EE2B6D" w:rsidP="00465E41">
      <w:pPr>
        <w:autoSpaceDE w:val="0"/>
        <w:autoSpaceDN w:val="0"/>
        <w:adjustRightInd w:val="0"/>
        <w:spacing w:line="276" w:lineRule="auto"/>
        <w:rPr>
          <w:rFonts w:asciiTheme="minorHAnsi" w:hAnsiTheme="minorHAnsi" w:cstheme="minorHAnsi"/>
          <w:b/>
          <w:sz w:val="22"/>
          <w:szCs w:val="22"/>
          <w:u w:val="single"/>
        </w:rPr>
      </w:pPr>
    </w:p>
    <w:p w14:paraId="74FCB875" w14:textId="77777777" w:rsidR="00465E41" w:rsidRPr="00465E41" w:rsidRDefault="00465E41" w:rsidP="00465E41">
      <w:pPr>
        <w:autoSpaceDE w:val="0"/>
        <w:autoSpaceDN w:val="0"/>
        <w:adjustRightInd w:val="0"/>
        <w:spacing w:line="276" w:lineRule="auto"/>
        <w:rPr>
          <w:rFonts w:asciiTheme="minorHAnsi" w:hAnsiTheme="minorHAnsi" w:cstheme="minorHAnsi"/>
          <w:b/>
          <w:sz w:val="22"/>
          <w:szCs w:val="22"/>
          <w:u w:val="single"/>
        </w:rPr>
      </w:pPr>
      <w:r w:rsidRPr="00465E41">
        <w:rPr>
          <w:rFonts w:asciiTheme="minorHAnsi" w:hAnsiTheme="minorHAnsi" w:cstheme="minorHAnsi"/>
          <w:b/>
          <w:sz w:val="22"/>
          <w:szCs w:val="22"/>
          <w:u w:val="single"/>
        </w:rPr>
        <w:t>Załączniki:</w:t>
      </w:r>
    </w:p>
    <w:p w14:paraId="1E3D6055"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P</w:t>
      </w:r>
      <w:r w:rsidR="00465E41" w:rsidRPr="00465E41">
        <w:rPr>
          <w:rFonts w:asciiTheme="minorHAnsi" w:hAnsiTheme="minorHAnsi" w:cstheme="minorHAnsi"/>
          <w:sz w:val="22"/>
          <w:szCs w:val="22"/>
        </w:rPr>
        <w:t>oświadczona przez właściwy organ kopia mapy ewidencyjnej obejmująca przewidywany teren, na którym będzie realizowane przedsięwzięcie, oraz obejmująca przewidywany obszar, na który będzie oddziaływać przedsięwzięcie, z zastrzeżeniem pkt. a i b,</w:t>
      </w:r>
    </w:p>
    <w:p w14:paraId="33A57239"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w:t>
      </w:r>
      <w:r w:rsidR="00465E41" w:rsidRPr="00465E41">
        <w:rPr>
          <w:rFonts w:asciiTheme="minorHAnsi" w:hAnsiTheme="minorHAnsi" w:cstheme="minorHAnsi"/>
          <w:sz w:val="22"/>
          <w:szCs w:val="22"/>
        </w:rPr>
        <w:t>ykaz działek przewidzianych do prowadzeni prac przygotowawczych polegających na wycince drzew i  krzewów, o ile prace takie przewidziane są do realizacji;</w:t>
      </w:r>
    </w:p>
    <w:p w14:paraId="6D1BCA46"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M</w:t>
      </w:r>
      <w:r w:rsidR="00465E41" w:rsidRPr="00465E41">
        <w:rPr>
          <w:rFonts w:asciiTheme="minorHAnsi" w:hAnsiTheme="minorHAnsi" w:cstheme="minorHAnsi"/>
          <w:sz w:val="22"/>
          <w:szCs w:val="22"/>
        </w:rPr>
        <w:t xml:space="preserve">apa w skali zapewniającej czytelność przedstawionych danych z zaznaczonym przewidywanym terenem, na którym będzie realizowane przedsięwzięcie, oraz </w:t>
      </w:r>
      <w:r w:rsidR="00930D10">
        <w:rPr>
          <w:rFonts w:asciiTheme="minorHAnsi" w:hAnsiTheme="minorHAnsi" w:cstheme="minorHAnsi"/>
          <w:sz w:val="22"/>
          <w:szCs w:val="22"/>
        </w:rPr>
        <w:br/>
      </w:r>
      <w:r w:rsidR="00465E41" w:rsidRPr="00465E41">
        <w:rPr>
          <w:rFonts w:asciiTheme="minorHAnsi" w:hAnsiTheme="minorHAnsi" w:cstheme="minorHAnsi"/>
          <w:sz w:val="22"/>
          <w:szCs w:val="22"/>
        </w:rPr>
        <w:t>z zaznaczonym przewidywanym obszarem, na który będzie oddziaływać przedsięwzięcie, wraz z zapisem mapy w formie elektronicznej (4 egzemplarze + forma elektroniczna) ,</w:t>
      </w:r>
    </w:p>
    <w:p w14:paraId="5E2BC9E7"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K</w:t>
      </w:r>
      <w:r w:rsidR="00465E41" w:rsidRPr="00465E41">
        <w:rPr>
          <w:rFonts w:asciiTheme="minorHAnsi" w:hAnsiTheme="minorHAnsi" w:cstheme="minorHAnsi"/>
          <w:sz w:val="22"/>
          <w:szCs w:val="22"/>
        </w:rPr>
        <w:t xml:space="preserve">arta informacyjna przedsięwzięcia (4 egzemplarze + forma elektroniczna) zgodna z art. 62 a ustawy z dnia 3 października 2008r. o udostępnianiu informacji o środowisku i jego ochronie, udziale społeczeństwa w ochronie środowiska oraz o ocenach oddziaływania na środowisko (Dz.U. z 2017r., poz. 1405 z </w:t>
      </w:r>
      <w:proofErr w:type="spellStart"/>
      <w:r w:rsidR="00465E41" w:rsidRPr="00465E41">
        <w:rPr>
          <w:rFonts w:asciiTheme="minorHAnsi" w:hAnsiTheme="minorHAnsi" w:cstheme="minorHAnsi"/>
          <w:sz w:val="22"/>
          <w:szCs w:val="22"/>
        </w:rPr>
        <w:t>późn</w:t>
      </w:r>
      <w:proofErr w:type="spellEnd"/>
      <w:r w:rsidR="00465E41" w:rsidRPr="00465E41">
        <w:rPr>
          <w:rFonts w:asciiTheme="minorHAnsi" w:hAnsiTheme="minorHAnsi" w:cstheme="minorHAnsi"/>
          <w:sz w:val="22"/>
          <w:szCs w:val="22"/>
        </w:rPr>
        <w:t>. zm.),</w:t>
      </w:r>
    </w:p>
    <w:p w14:paraId="50ED811A"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R</w:t>
      </w:r>
      <w:r w:rsidR="00465E41" w:rsidRPr="00465E41">
        <w:rPr>
          <w:rFonts w:asciiTheme="minorHAnsi" w:hAnsiTheme="minorHAnsi" w:cstheme="minorHAnsi"/>
          <w:sz w:val="22"/>
          <w:szCs w:val="22"/>
        </w:rPr>
        <w:t xml:space="preserve">aport o oddziaływaniu przedsięwzięcia na środowisko zgodny z art. 66 ust. 1 ww. ustawy </w:t>
      </w:r>
      <w:r w:rsidR="00930D10">
        <w:rPr>
          <w:rFonts w:asciiTheme="minorHAnsi" w:hAnsiTheme="minorHAnsi" w:cstheme="minorHAnsi"/>
          <w:sz w:val="22"/>
          <w:szCs w:val="22"/>
        </w:rPr>
        <w:br/>
      </w:r>
      <w:r w:rsidR="00465E41" w:rsidRPr="00465E41">
        <w:rPr>
          <w:rFonts w:asciiTheme="minorHAnsi" w:hAnsiTheme="minorHAnsi" w:cstheme="minorHAnsi"/>
          <w:sz w:val="22"/>
          <w:szCs w:val="22"/>
        </w:rPr>
        <w:t>(4 egzemplarze + forma elektroniczna),</w:t>
      </w:r>
    </w:p>
    <w:p w14:paraId="427EA8A6"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W</w:t>
      </w:r>
      <w:r w:rsidR="00465E41" w:rsidRPr="00465E41">
        <w:rPr>
          <w:rFonts w:asciiTheme="minorHAnsi" w:hAnsiTheme="minorHAnsi" w:cstheme="minorHAnsi"/>
          <w:sz w:val="22"/>
          <w:szCs w:val="22"/>
        </w:rPr>
        <w:t xml:space="preserve">ypis z rejestru gruntów lub inny dokument, wydany przez organ prowadzący ewidencję gruntów i budynków, pozwalający na ustalenie stron postępowania, zawierający co najmniej numer działki ewidencyjnej oraz, o ile zostały ujawnione: numer jej księgi wieczystej, imię </w:t>
      </w:r>
      <w:r w:rsidR="00930D10">
        <w:rPr>
          <w:rFonts w:asciiTheme="minorHAnsi" w:hAnsiTheme="minorHAnsi" w:cstheme="minorHAnsi"/>
          <w:sz w:val="22"/>
          <w:szCs w:val="22"/>
        </w:rPr>
        <w:br/>
      </w:r>
      <w:r w:rsidR="00465E41" w:rsidRPr="00465E41">
        <w:rPr>
          <w:rFonts w:asciiTheme="minorHAnsi" w:hAnsiTheme="minorHAnsi" w:cstheme="minorHAnsi"/>
          <w:sz w:val="22"/>
          <w:szCs w:val="22"/>
        </w:rPr>
        <w:t>i nazwisko albo nazwę oraz adres podmiotu ewidencyjnego, obejmujący przewidywany teren, na którym będzie realizowane przedsięwzięcie, oraz obejmujący obszar, na który będzie oddziaływać przedsięwzięcie, z zastrzeżeniem</w:t>
      </w:r>
      <w:r w:rsidR="00465E41">
        <w:rPr>
          <w:rFonts w:asciiTheme="minorHAnsi" w:hAnsiTheme="minorHAnsi" w:cstheme="minorHAnsi"/>
          <w:sz w:val="22"/>
          <w:szCs w:val="22"/>
        </w:rPr>
        <w:t xml:space="preserve">:  - </w:t>
      </w:r>
      <w:r w:rsidR="00465E41" w:rsidRPr="00465E41">
        <w:rPr>
          <w:rFonts w:asciiTheme="minorHAnsi" w:hAnsiTheme="minorHAnsi" w:cstheme="minorHAnsi"/>
          <w:sz w:val="22"/>
          <w:szCs w:val="22"/>
        </w:rPr>
        <w:t xml:space="preserve">jeżeli liczba stron w postępowaniu </w:t>
      </w:r>
      <w:r w:rsidR="00930D10">
        <w:rPr>
          <w:rFonts w:asciiTheme="minorHAnsi" w:hAnsiTheme="minorHAnsi" w:cstheme="minorHAnsi"/>
          <w:sz w:val="22"/>
          <w:szCs w:val="22"/>
        </w:rPr>
        <w:br/>
      </w:r>
      <w:r w:rsidR="00465E41" w:rsidRPr="00465E41">
        <w:rPr>
          <w:rFonts w:asciiTheme="minorHAnsi" w:hAnsiTheme="minorHAnsi" w:cstheme="minorHAnsi"/>
          <w:sz w:val="22"/>
          <w:szCs w:val="22"/>
        </w:rPr>
        <w:t>o wydanie decyzji o środowiskowych uwarunkowaniach przekracza 20, dla przedsięwzięć mogących zawsze znacząco oddziaływać na środowisko oraz dla przedsięwzięć mogących potencjalnie znacząco oddziaływać na środowisko, dla których stwierdzono obowiązek przeprowadzenia oceny oddziaływania przedsięwzięcia na środowisko, kopię mapy ewidencyjnej, o której mowa w pkt 5, oraz dokument, o którym mowa w ust. pkt 4, przedkłada się wraz z raportem o oddziaływaniu przedsięwzięcia na środowisko</w:t>
      </w:r>
      <w:r w:rsidR="00465E41">
        <w:rPr>
          <w:rFonts w:asciiTheme="minorHAnsi" w:hAnsiTheme="minorHAnsi" w:cstheme="minorHAnsi"/>
          <w:sz w:val="22"/>
          <w:szCs w:val="22"/>
        </w:rPr>
        <w:t xml:space="preserve"> - </w:t>
      </w:r>
      <w:r w:rsidR="00465E41" w:rsidRPr="00465E41">
        <w:rPr>
          <w:rFonts w:asciiTheme="minorHAnsi" w:hAnsiTheme="minorHAnsi" w:cstheme="minorHAnsi"/>
          <w:sz w:val="22"/>
          <w:szCs w:val="22"/>
        </w:rPr>
        <w:t>jeżeli liczba stron w postępowaniu o wydanie decyzji o środowiskowych uwarunkowaniach przekracza 20, dla przedsięwzięć mogących potencjalnie znacząco oddziaływać na środowisko, dla których nie stwierdzono obowiązku przeprowadzenia oceny oddziaływania przedsięwzięcia na środowisko, kopię mapy ewidencyjnej, o której mowa w pkt 5, oraz dokument, o którym mowa w pkt 4, przedkłada się w terminie 14 dni od dnia, w którym postanowienie stało się ostateczne.</w:t>
      </w:r>
    </w:p>
    <w:p w14:paraId="1018B8DB" w14:textId="77777777" w:rsidR="00465E41"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00465E41" w:rsidRPr="00465E41">
        <w:rPr>
          <w:rFonts w:asciiTheme="minorHAnsi" w:hAnsiTheme="minorHAnsi" w:cstheme="minorHAnsi"/>
          <w:sz w:val="22"/>
          <w:szCs w:val="22"/>
        </w:rPr>
        <w:t xml:space="preserve">owód wniesienia opłaty </w:t>
      </w:r>
      <w:r w:rsidR="000D048C">
        <w:rPr>
          <w:rFonts w:asciiTheme="minorHAnsi" w:hAnsiTheme="minorHAnsi" w:cstheme="minorHAnsi"/>
          <w:sz w:val="22"/>
          <w:szCs w:val="22"/>
        </w:rPr>
        <w:t>skarbowej wysokości 205 zł.</w:t>
      </w:r>
    </w:p>
    <w:p w14:paraId="1F786727" w14:textId="77777777" w:rsidR="000D048C" w:rsidRDefault="00164CA2" w:rsidP="00465E41">
      <w:pPr>
        <w:numPr>
          <w:ilvl w:val="0"/>
          <w:numId w:val="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000D048C">
        <w:rPr>
          <w:rFonts w:asciiTheme="minorHAnsi" w:hAnsiTheme="minorHAnsi" w:cstheme="minorHAnsi"/>
          <w:sz w:val="22"/>
          <w:szCs w:val="22"/>
        </w:rPr>
        <w:t>owód uiszczenia opłaty skarbowej za pełnomocnictwo w wysokości 17 zł jeżeli jest wymagane</w:t>
      </w:r>
    </w:p>
    <w:p w14:paraId="691A027B" w14:textId="77777777" w:rsidR="000D048C" w:rsidRDefault="000D048C" w:rsidP="000D048C">
      <w:pPr>
        <w:autoSpaceDE w:val="0"/>
        <w:autoSpaceDN w:val="0"/>
        <w:adjustRightInd w:val="0"/>
        <w:spacing w:line="276" w:lineRule="auto"/>
        <w:jc w:val="both"/>
        <w:rPr>
          <w:rFonts w:asciiTheme="minorHAnsi" w:hAnsiTheme="minorHAnsi" w:cstheme="minorHAnsi"/>
          <w:sz w:val="22"/>
          <w:szCs w:val="22"/>
        </w:rPr>
      </w:pPr>
    </w:p>
    <w:p w14:paraId="25DE152F" w14:textId="77777777" w:rsidR="000D048C" w:rsidRDefault="000D048C" w:rsidP="000D048C">
      <w:pPr>
        <w:autoSpaceDE w:val="0"/>
        <w:autoSpaceDN w:val="0"/>
        <w:adjustRightInd w:val="0"/>
        <w:spacing w:line="276" w:lineRule="auto"/>
        <w:jc w:val="both"/>
        <w:rPr>
          <w:rFonts w:asciiTheme="minorHAnsi" w:hAnsiTheme="minorHAnsi" w:cstheme="minorHAnsi"/>
          <w:sz w:val="22"/>
          <w:szCs w:val="22"/>
        </w:rPr>
      </w:pPr>
    </w:p>
    <w:p w14:paraId="53DF6026" w14:textId="77777777" w:rsidR="0000145C" w:rsidRDefault="0000145C" w:rsidP="000D048C">
      <w:pPr>
        <w:autoSpaceDE w:val="0"/>
        <w:autoSpaceDN w:val="0"/>
        <w:adjustRightInd w:val="0"/>
        <w:spacing w:line="276" w:lineRule="auto"/>
        <w:jc w:val="both"/>
        <w:rPr>
          <w:rFonts w:asciiTheme="minorHAnsi" w:hAnsiTheme="minorHAnsi" w:cstheme="minorHAnsi"/>
          <w:sz w:val="20"/>
          <w:szCs w:val="20"/>
        </w:rPr>
      </w:pPr>
    </w:p>
    <w:p w14:paraId="3B7874DC" w14:textId="77777777" w:rsidR="00E97AE9" w:rsidRDefault="00E97AE9" w:rsidP="000D048C">
      <w:pPr>
        <w:autoSpaceDE w:val="0"/>
        <w:autoSpaceDN w:val="0"/>
        <w:adjustRightInd w:val="0"/>
        <w:spacing w:line="276" w:lineRule="auto"/>
        <w:jc w:val="both"/>
        <w:rPr>
          <w:rFonts w:asciiTheme="minorHAnsi" w:hAnsiTheme="minorHAnsi" w:cstheme="minorHAnsi"/>
          <w:sz w:val="20"/>
          <w:szCs w:val="20"/>
        </w:rPr>
      </w:pPr>
    </w:p>
    <w:p w14:paraId="1727FAB5" w14:textId="77777777" w:rsidR="00E97AE9" w:rsidRDefault="004109D4" w:rsidP="000D048C">
      <w:pPr>
        <w:autoSpaceDE w:val="0"/>
        <w:autoSpaceDN w:val="0"/>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br/>
      </w:r>
    </w:p>
    <w:p w14:paraId="73C9C2F9" w14:textId="77777777" w:rsidR="004109D4" w:rsidRDefault="004109D4" w:rsidP="000D048C">
      <w:pPr>
        <w:autoSpaceDE w:val="0"/>
        <w:autoSpaceDN w:val="0"/>
        <w:adjustRightInd w:val="0"/>
        <w:spacing w:line="276" w:lineRule="auto"/>
        <w:jc w:val="both"/>
        <w:rPr>
          <w:rFonts w:asciiTheme="minorHAnsi" w:hAnsiTheme="minorHAnsi" w:cstheme="minorHAnsi"/>
          <w:sz w:val="20"/>
          <w:szCs w:val="20"/>
        </w:rPr>
      </w:pPr>
    </w:p>
    <w:p w14:paraId="1E49C6C4" w14:textId="77777777" w:rsidR="004109D4" w:rsidRDefault="004109D4" w:rsidP="000D048C">
      <w:pPr>
        <w:autoSpaceDE w:val="0"/>
        <w:autoSpaceDN w:val="0"/>
        <w:adjustRightInd w:val="0"/>
        <w:spacing w:line="276" w:lineRule="auto"/>
        <w:jc w:val="both"/>
        <w:rPr>
          <w:rFonts w:asciiTheme="minorHAnsi" w:hAnsiTheme="minorHAnsi" w:cstheme="minorHAnsi"/>
          <w:sz w:val="20"/>
          <w:szCs w:val="20"/>
        </w:rPr>
      </w:pPr>
    </w:p>
    <w:p w14:paraId="0F5B0DDF" w14:textId="77777777" w:rsidR="004109D4" w:rsidRDefault="004109D4" w:rsidP="000D048C">
      <w:pPr>
        <w:autoSpaceDE w:val="0"/>
        <w:autoSpaceDN w:val="0"/>
        <w:adjustRightInd w:val="0"/>
        <w:spacing w:line="276" w:lineRule="auto"/>
        <w:jc w:val="both"/>
        <w:rPr>
          <w:rFonts w:asciiTheme="minorHAnsi" w:hAnsiTheme="minorHAnsi" w:cstheme="minorHAnsi"/>
          <w:sz w:val="20"/>
          <w:szCs w:val="20"/>
        </w:rPr>
      </w:pPr>
    </w:p>
    <w:p w14:paraId="332FCE1F" w14:textId="77777777" w:rsidR="004109D4" w:rsidRDefault="004109D4" w:rsidP="000D048C">
      <w:pPr>
        <w:autoSpaceDE w:val="0"/>
        <w:autoSpaceDN w:val="0"/>
        <w:adjustRightInd w:val="0"/>
        <w:spacing w:line="276" w:lineRule="auto"/>
        <w:jc w:val="both"/>
        <w:rPr>
          <w:rFonts w:asciiTheme="minorHAnsi" w:hAnsiTheme="minorHAnsi" w:cstheme="minorHAnsi"/>
          <w:sz w:val="20"/>
          <w:szCs w:val="20"/>
        </w:rPr>
      </w:pPr>
    </w:p>
    <w:p w14:paraId="4C03583F" w14:textId="77777777" w:rsidR="004109D4" w:rsidRDefault="004109D4" w:rsidP="000D048C">
      <w:pPr>
        <w:autoSpaceDE w:val="0"/>
        <w:autoSpaceDN w:val="0"/>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br/>
      </w:r>
    </w:p>
    <w:p w14:paraId="375D52B0" w14:textId="77777777" w:rsidR="0000145C" w:rsidRDefault="0000145C" w:rsidP="000D048C">
      <w:pPr>
        <w:autoSpaceDE w:val="0"/>
        <w:autoSpaceDN w:val="0"/>
        <w:adjustRightInd w:val="0"/>
        <w:spacing w:line="276" w:lineRule="auto"/>
        <w:jc w:val="both"/>
        <w:rPr>
          <w:rFonts w:asciiTheme="minorHAnsi" w:hAnsiTheme="minorHAnsi" w:cstheme="minorHAnsi"/>
          <w:sz w:val="20"/>
          <w:szCs w:val="20"/>
        </w:rPr>
      </w:pPr>
    </w:p>
    <w:p w14:paraId="1239EFB3" w14:textId="77777777" w:rsidR="0000145C" w:rsidRDefault="0000145C" w:rsidP="0000145C">
      <w:pPr>
        <w:rPr>
          <w:rFonts w:ascii="Calibri" w:eastAsia="Calibri" w:hAnsi="Calibri"/>
          <w:b/>
          <w:sz w:val="22"/>
          <w:szCs w:val="22"/>
          <w:lang w:eastAsia="en-US"/>
        </w:rPr>
      </w:pPr>
      <w:r>
        <w:rPr>
          <w:rFonts w:ascii="Calibri" w:eastAsia="Calibri" w:hAnsi="Calibri"/>
          <w:b/>
          <w:sz w:val="22"/>
          <w:szCs w:val="22"/>
          <w:lang w:eastAsia="en-US"/>
        </w:rPr>
        <w:lastRenderedPageBreak/>
        <w:t>Szczegółowa klauzula informacyjna</w:t>
      </w:r>
    </w:p>
    <w:p w14:paraId="53AD5DA0" w14:textId="77777777" w:rsidR="008C29C7" w:rsidRDefault="008C29C7" w:rsidP="0000145C"/>
    <w:p w14:paraId="3CED946C" w14:textId="77777777" w:rsidR="0000145C" w:rsidRDefault="0000145C" w:rsidP="0000145C">
      <w:r>
        <w:rPr>
          <w:rFonts w:ascii="Calibri" w:eastAsia="Calibri" w:hAnsi="Calibri"/>
          <w:sz w:val="22"/>
          <w:szCs w:val="22"/>
          <w:lang w:eastAsia="en-US"/>
        </w:rPr>
        <w:t xml:space="preserve">przetwarzanie danych osobowych w związku ze </w:t>
      </w:r>
      <w:r w:rsidR="00EB0D3B">
        <w:rPr>
          <w:rFonts w:ascii="Calibri" w:eastAsia="Calibri" w:hAnsi="Calibri"/>
          <w:sz w:val="22"/>
          <w:szCs w:val="22"/>
          <w:lang w:eastAsia="en-US"/>
        </w:rPr>
        <w:t>wnioskiem</w:t>
      </w:r>
      <w:r w:rsidR="00EB0D3B" w:rsidRPr="00EB0D3B">
        <w:rPr>
          <w:rFonts w:ascii="Calibri" w:eastAsia="Calibri" w:hAnsi="Calibri"/>
          <w:sz w:val="22"/>
          <w:szCs w:val="22"/>
          <w:lang w:eastAsia="en-US"/>
        </w:rPr>
        <w:t>o wydanie decyzji o środowiskowych uwarunkowaniach</w:t>
      </w:r>
    </w:p>
    <w:p w14:paraId="0163D026" w14:textId="77777777" w:rsidR="0000145C" w:rsidRDefault="0000145C" w:rsidP="0000145C">
      <w:pPr>
        <w:rPr>
          <w:rFonts w:ascii="Calibri" w:eastAsia="Calibri" w:hAnsi="Calibri"/>
          <w:sz w:val="22"/>
          <w:szCs w:val="22"/>
          <w:lang w:eastAsia="en-US"/>
        </w:rPr>
      </w:pPr>
    </w:p>
    <w:p w14:paraId="6D34FE45" w14:textId="0112FC61" w:rsidR="0000145C" w:rsidRDefault="0000145C" w:rsidP="0000145C">
      <w:pPr>
        <w:numPr>
          <w:ilvl w:val="0"/>
          <w:numId w:val="9"/>
        </w:numPr>
        <w:autoSpaceDN w:val="0"/>
        <w:rPr>
          <w:rFonts w:ascii="Calibri" w:eastAsia="Calibri" w:hAnsi="Calibri"/>
          <w:sz w:val="22"/>
          <w:szCs w:val="22"/>
          <w:lang w:eastAsia="en-US"/>
        </w:rPr>
      </w:pPr>
      <w:r>
        <w:rPr>
          <w:rFonts w:ascii="Calibri" w:eastAsia="Calibri" w:hAnsi="Calibri"/>
          <w:sz w:val="22"/>
          <w:szCs w:val="22"/>
          <w:lang w:eastAsia="en-US"/>
        </w:rPr>
        <w:t xml:space="preserve">Administratorem danych osobowych jest </w:t>
      </w:r>
      <w:r w:rsidR="00BC043D">
        <w:rPr>
          <w:rFonts w:ascii="Calibri" w:eastAsia="Calibri" w:hAnsi="Calibri"/>
          <w:sz w:val="22"/>
          <w:szCs w:val="22"/>
          <w:lang w:eastAsia="en-US"/>
        </w:rPr>
        <w:t>Burmistrz Miasta i</w:t>
      </w:r>
      <w:r>
        <w:rPr>
          <w:rFonts w:ascii="Calibri" w:eastAsia="Calibri" w:hAnsi="Calibri"/>
          <w:sz w:val="22"/>
          <w:szCs w:val="22"/>
          <w:lang w:eastAsia="en-US"/>
        </w:rPr>
        <w:t xml:space="preserve"> Gminy Izbica,</w:t>
      </w:r>
    </w:p>
    <w:p w14:paraId="250B8D50" w14:textId="77777777" w:rsidR="0000145C" w:rsidRDefault="0000145C" w:rsidP="0000145C">
      <w:pPr>
        <w:ind w:left="360"/>
      </w:pPr>
      <w:r>
        <w:rPr>
          <w:rFonts w:ascii="Calibri" w:eastAsia="Calibri" w:hAnsi="Calibri"/>
          <w:bCs/>
          <w:sz w:val="22"/>
          <w:szCs w:val="22"/>
          <w:lang w:eastAsia="en-US"/>
        </w:rPr>
        <w:t>Adres: ul. Gminna 4 , 22-375 Izbica</w:t>
      </w:r>
      <w:r>
        <w:rPr>
          <w:rFonts w:ascii="Calibri" w:eastAsia="Calibri" w:hAnsi="Calibri"/>
          <w:sz w:val="22"/>
          <w:szCs w:val="22"/>
          <w:lang w:eastAsia="en-US"/>
        </w:rPr>
        <w:t>, Kontakt: tel.: (84) 618 30 34, e-mail:</w:t>
      </w:r>
      <w:r>
        <w:rPr>
          <w:rFonts w:ascii="Calibri" w:eastAsia="Calibri" w:hAnsi="Calibri"/>
          <w:bCs/>
          <w:color w:val="000000"/>
          <w:sz w:val="22"/>
          <w:szCs w:val="22"/>
          <w:lang w:eastAsia="en-US"/>
        </w:rPr>
        <w:t>ugizbica@mbnet.pl</w:t>
      </w:r>
    </w:p>
    <w:p w14:paraId="4738F8D3" w14:textId="77777777" w:rsidR="0000145C" w:rsidRDefault="0000145C" w:rsidP="0000145C">
      <w:pPr>
        <w:numPr>
          <w:ilvl w:val="0"/>
          <w:numId w:val="9"/>
        </w:numPr>
        <w:autoSpaceDN w:val="0"/>
      </w:pPr>
      <w:r>
        <w:rPr>
          <w:rFonts w:ascii="Calibri" w:eastAsia="Calibri" w:hAnsi="Calibri"/>
          <w:sz w:val="22"/>
          <w:szCs w:val="22"/>
          <w:lang w:eastAsia="en-US"/>
        </w:rPr>
        <w:t xml:space="preserve">Administrator wyznaczył Inspektora Ochrony Danych. Kontakt: </w:t>
      </w:r>
      <w:hyperlink r:id="rId5" w:history="1">
        <w:r>
          <w:rPr>
            <w:rFonts w:ascii="Calibri" w:eastAsia="Calibri" w:hAnsi="Calibri"/>
            <w:color w:val="0563C1"/>
            <w:sz w:val="22"/>
            <w:szCs w:val="22"/>
            <w:u w:val="single"/>
            <w:lang w:eastAsia="en-US"/>
          </w:rPr>
          <w:t>iod@rodokontakt.pl</w:t>
        </w:r>
      </w:hyperlink>
    </w:p>
    <w:p w14:paraId="6FAE8A6B" w14:textId="77777777" w:rsidR="008C29C7" w:rsidRPr="008C29C7" w:rsidRDefault="0000145C" w:rsidP="0000145C">
      <w:pPr>
        <w:numPr>
          <w:ilvl w:val="0"/>
          <w:numId w:val="9"/>
        </w:numPr>
        <w:autoSpaceDN w:val="0"/>
      </w:pPr>
      <w:r w:rsidRPr="008C29C7">
        <w:rPr>
          <w:rFonts w:ascii="Calibri" w:eastAsia="Calibri" w:hAnsi="Calibri"/>
          <w:sz w:val="22"/>
          <w:szCs w:val="22"/>
          <w:lang w:eastAsia="en-US"/>
        </w:rPr>
        <w:t>Administrator</w:t>
      </w:r>
      <w:r w:rsidRPr="008C29C7">
        <w:rPr>
          <w:rFonts w:ascii="Calibri" w:eastAsia="Calibri" w:hAnsi="Calibri" w:cs="Calibri"/>
          <w:sz w:val="22"/>
          <w:szCs w:val="22"/>
          <w:lang w:eastAsia="en-US"/>
        </w:rPr>
        <w:t xml:space="preserve"> przetwarza dane osobowe w związku </w:t>
      </w:r>
      <w:r w:rsidRPr="008C29C7">
        <w:rPr>
          <w:rFonts w:ascii="Calibri" w:eastAsia="Calibri" w:hAnsi="Calibri"/>
          <w:sz w:val="22"/>
          <w:szCs w:val="22"/>
          <w:lang w:eastAsia="en-US"/>
        </w:rPr>
        <w:t xml:space="preserve">ze </w:t>
      </w:r>
      <w:r w:rsidR="008C29C7">
        <w:rPr>
          <w:rFonts w:ascii="Calibri" w:eastAsia="Calibri" w:hAnsi="Calibri"/>
          <w:sz w:val="22"/>
          <w:szCs w:val="22"/>
          <w:lang w:eastAsia="en-US"/>
        </w:rPr>
        <w:t>wnioskiem o</w:t>
      </w:r>
      <w:r w:rsidR="00EB0D3B" w:rsidRPr="00EB0D3B">
        <w:rPr>
          <w:rFonts w:ascii="Calibri" w:eastAsia="Calibri" w:hAnsi="Calibri"/>
          <w:sz w:val="22"/>
          <w:szCs w:val="22"/>
          <w:lang w:eastAsia="en-US"/>
        </w:rPr>
        <w:t xml:space="preserve"> wydanie decyzji </w:t>
      </w:r>
      <w:r w:rsidR="004109D4">
        <w:rPr>
          <w:rFonts w:ascii="Calibri" w:eastAsia="Calibri" w:hAnsi="Calibri"/>
          <w:sz w:val="22"/>
          <w:szCs w:val="22"/>
          <w:lang w:eastAsia="en-US"/>
        </w:rPr>
        <w:br/>
      </w:r>
      <w:r w:rsidR="00EB0D3B" w:rsidRPr="00EB0D3B">
        <w:rPr>
          <w:rFonts w:ascii="Calibri" w:eastAsia="Calibri" w:hAnsi="Calibri"/>
          <w:sz w:val="22"/>
          <w:szCs w:val="22"/>
          <w:lang w:eastAsia="en-US"/>
        </w:rPr>
        <w:t>o środowiskowych uwarunkowaniach</w:t>
      </w:r>
    </w:p>
    <w:p w14:paraId="16012DEC" w14:textId="77777777" w:rsidR="0000145C" w:rsidRPr="008C29C7" w:rsidRDefault="0000145C" w:rsidP="0000145C">
      <w:pPr>
        <w:numPr>
          <w:ilvl w:val="0"/>
          <w:numId w:val="9"/>
        </w:numPr>
        <w:autoSpaceDN w:val="0"/>
      </w:pPr>
      <w:r w:rsidRPr="008C29C7">
        <w:rPr>
          <w:rFonts w:ascii="Calibri" w:eastAsia="Calibri" w:hAnsi="Calibri"/>
          <w:sz w:val="22"/>
          <w:szCs w:val="22"/>
          <w:lang w:eastAsia="en-US"/>
        </w:rPr>
        <w:t>Podstawą</w:t>
      </w:r>
      <w:r w:rsidRPr="008C29C7">
        <w:rPr>
          <w:rFonts w:ascii="Calibri" w:eastAsia="Calibri" w:hAnsi="Calibri" w:cs="Calibri"/>
          <w:sz w:val="22"/>
          <w:szCs w:val="22"/>
          <w:lang w:eastAsia="en-US"/>
        </w:rPr>
        <w:t xml:space="preserve"> prawną przetwarzania danych osobowych przez Administratora jest:</w:t>
      </w:r>
    </w:p>
    <w:p w14:paraId="464B84BC" w14:textId="77777777" w:rsidR="0000145C" w:rsidRDefault="0000145C" w:rsidP="0000145C">
      <w:pPr>
        <w:numPr>
          <w:ilvl w:val="0"/>
          <w:numId w:val="10"/>
        </w:numPr>
        <w:autoSpaceDN w:val="0"/>
        <w:rPr>
          <w:rFonts w:ascii="Calibri" w:eastAsia="NSimSun" w:hAnsi="Calibri" w:cs="Mangal"/>
          <w:color w:val="000000"/>
          <w:sz w:val="22"/>
          <w:szCs w:val="22"/>
          <w:lang w:eastAsia="zh-CN" w:bidi="hi-IN"/>
        </w:rPr>
      </w:pPr>
      <w:r>
        <w:rPr>
          <w:rFonts w:ascii="Calibri" w:eastAsia="NSimSun" w:hAnsi="Calibri" w:cs="Mangal"/>
          <w:color w:val="000000"/>
          <w:sz w:val="22"/>
          <w:szCs w:val="22"/>
          <w:lang w:eastAsia="zh-CN" w:bidi="hi-IN"/>
        </w:rPr>
        <w:t>wypełnienie obowiązku  prawnego ciążącego na Administratorze  (art.6 ust.1 lit. c. RODO)</w:t>
      </w:r>
    </w:p>
    <w:p w14:paraId="5A2FFD82" w14:textId="77777777" w:rsidR="00EE2B6D" w:rsidRDefault="00EE2B6D" w:rsidP="0000145C">
      <w:pPr>
        <w:numPr>
          <w:ilvl w:val="0"/>
          <w:numId w:val="10"/>
        </w:numPr>
        <w:autoSpaceDN w:val="0"/>
        <w:rPr>
          <w:rFonts w:ascii="Calibri" w:eastAsia="NSimSun" w:hAnsi="Calibri" w:cs="Mangal"/>
          <w:color w:val="000000"/>
          <w:sz w:val="22"/>
          <w:szCs w:val="22"/>
          <w:lang w:eastAsia="zh-CN" w:bidi="hi-IN"/>
        </w:rPr>
      </w:pPr>
      <w:r w:rsidRPr="00EE2B6D">
        <w:rPr>
          <w:rFonts w:ascii="Calibri" w:eastAsia="NSimSun" w:hAnsi="Calibri" w:cs="Mangal"/>
          <w:color w:val="000000"/>
          <w:sz w:val="22"/>
          <w:szCs w:val="22"/>
          <w:lang w:eastAsia="zh-CN" w:bidi="hi-IN"/>
        </w:rPr>
        <w:t>zgoda osoby, której dane dotyczą ( art. 6 ust. 1 lit. a RODO)</w:t>
      </w:r>
    </w:p>
    <w:p w14:paraId="7E1D3C90" w14:textId="77777777" w:rsidR="0000145C" w:rsidRDefault="0000145C" w:rsidP="0028056E">
      <w:pPr>
        <w:numPr>
          <w:ilvl w:val="0"/>
          <w:numId w:val="9"/>
        </w:numPr>
        <w:shd w:val="clear" w:color="auto" w:fill="FFFFFF"/>
        <w:autoSpaceDN w:val="0"/>
        <w:spacing w:before="280"/>
      </w:pPr>
      <w:r>
        <w:rPr>
          <w:rFonts w:ascii="Calibri" w:eastAsia="Calibri" w:hAnsi="Calibri" w:cs="Calibri"/>
          <w:sz w:val="22"/>
          <w:szCs w:val="22"/>
          <w:lang w:eastAsia="en-US"/>
        </w:rPr>
        <w:t xml:space="preserve">Administrator może przekazać dane osobowe jedynie uprawnionym z mocy prawa instytucjom czy podmiotom i tylko w dopuszczalnym prawnie zakresie.  </w:t>
      </w:r>
    </w:p>
    <w:p w14:paraId="42A9666F" w14:textId="77777777" w:rsidR="0000145C" w:rsidRDefault="0000145C" w:rsidP="0000145C">
      <w:pPr>
        <w:numPr>
          <w:ilvl w:val="0"/>
          <w:numId w:val="9"/>
        </w:numPr>
        <w:shd w:val="clear" w:color="auto" w:fill="FFFFFF"/>
        <w:autoSpaceDN w:val="0"/>
        <w:spacing w:before="280"/>
      </w:pPr>
      <w:r>
        <w:rPr>
          <w:rFonts w:ascii="Calibri" w:eastAsia="Calibri" w:hAnsi="Calibri" w:cs="Calibri"/>
          <w:sz w:val="22"/>
          <w:szCs w:val="22"/>
          <w:lang w:eastAsia="en-US"/>
        </w:rPr>
        <w:t>Administrator będzie przetwarzał dane osobowe przez okres wynikający z właściwych przepisów dziedzinowych i z uwagi na odpowiadającą tym danym kategorię archiwalną.</w:t>
      </w:r>
    </w:p>
    <w:p w14:paraId="77CB8F8E" w14:textId="77777777" w:rsidR="0000145C" w:rsidRDefault="0000145C" w:rsidP="0000145C">
      <w:pPr>
        <w:numPr>
          <w:ilvl w:val="0"/>
          <w:numId w:val="9"/>
        </w:numPr>
        <w:autoSpaceDN w:val="0"/>
        <w:jc w:val="both"/>
      </w:pPr>
      <w:r>
        <w:rPr>
          <w:rFonts w:ascii="Calibri" w:eastAsia="Calibri" w:hAnsi="Calibri"/>
          <w:sz w:val="22"/>
          <w:szCs w:val="22"/>
          <w:lang w:eastAsia="en-US"/>
        </w:rPr>
        <w:t>Osobom, których dane są przetwarzane przysług</w:t>
      </w:r>
      <w:r w:rsidR="008C29C7">
        <w:rPr>
          <w:rFonts w:ascii="Calibri" w:eastAsia="Calibri" w:hAnsi="Calibri"/>
          <w:sz w:val="22"/>
          <w:szCs w:val="22"/>
          <w:lang w:eastAsia="en-US"/>
        </w:rPr>
        <w:t xml:space="preserve">ują następujące prawa względem </w:t>
      </w:r>
      <w:r>
        <w:rPr>
          <w:rFonts w:ascii="Calibri" w:eastAsia="Calibri" w:hAnsi="Calibri"/>
          <w:sz w:val="22"/>
          <w:szCs w:val="22"/>
          <w:lang w:eastAsia="en-US"/>
        </w:rPr>
        <w:t>ich  danych osobowych:</w:t>
      </w:r>
    </w:p>
    <w:p w14:paraId="574F359E" w14:textId="77777777" w:rsidR="0000145C" w:rsidRDefault="0000145C" w:rsidP="0000145C">
      <w:pPr>
        <w:ind w:left="1080"/>
        <w:jc w:val="both"/>
        <w:rPr>
          <w:rFonts w:ascii="Calibri" w:eastAsia="Calibri" w:hAnsi="Calibri"/>
          <w:sz w:val="22"/>
          <w:szCs w:val="22"/>
          <w:lang w:eastAsia="en-US"/>
        </w:rPr>
      </w:pPr>
      <w:r>
        <w:rPr>
          <w:rFonts w:ascii="Calibri" w:eastAsia="Calibri" w:hAnsi="Calibri"/>
          <w:sz w:val="22"/>
          <w:szCs w:val="22"/>
          <w:lang w:eastAsia="en-US"/>
        </w:rPr>
        <w:t>a) do dostępu,</w:t>
      </w:r>
    </w:p>
    <w:p w14:paraId="14C8D222" w14:textId="77777777" w:rsidR="0000145C" w:rsidRDefault="0000145C" w:rsidP="0000145C">
      <w:pPr>
        <w:ind w:left="1080"/>
        <w:jc w:val="both"/>
        <w:rPr>
          <w:rFonts w:ascii="Calibri" w:eastAsia="Calibri" w:hAnsi="Calibri"/>
          <w:sz w:val="22"/>
          <w:szCs w:val="22"/>
          <w:lang w:eastAsia="en-US"/>
        </w:rPr>
      </w:pPr>
      <w:r>
        <w:rPr>
          <w:rFonts w:ascii="Calibri" w:eastAsia="Calibri" w:hAnsi="Calibri"/>
          <w:sz w:val="22"/>
          <w:szCs w:val="22"/>
          <w:lang w:eastAsia="en-US"/>
        </w:rPr>
        <w:t>b) do sprostowania,</w:t>
      </w:r>
    </w:p>
    <w:p w14:paraId="77320CC2" w14:textId="77777777" w:rsidR="0000145C" w:rsidRDefault="0000145C" w:rsidP="0000145C">
      <w:pPr>
        <w:ind w:left="1080"/>
        <w:jc w:val="both"/>
        <w:rPr>
          <w:rFonts w:ascii="Calibri" w:eastAsia="Calibri" w:hAnsi="Calibri"/>
          <w:sz w:val="22"/>
          <w:szCs w:val="22"/>
          <w:lang w:eastAsia="en-US"/>
        </w:rPr>
      </w:pPr>
      <w:r>
        <w:rPr>
          <w:rFonts w:ascii="Calibri" w:eastAsia="Calibri" w:hAnsi="Calibri"/>
          <w:sz w:val="22"/>
          <w:szCs w:val="22"/>
          <w:lang w:eastAsia="en-US"/>
        </w:rPr>
        <w:t>c) do ograniczenia przetwarzania,</w:t>
      </w:r>
    </w:p>
    <w:p w14:paraId="56206756" w14:textId="77777777" w:rsidR="0000145C" w:rsidRDefault="0000145C" w:rsidP="0000145C">
      <w:pPr>
        <w:ind w:left="1080"/>
        <w:jc w:val="both"/>
        <w:rPr>
          <w:rFonts w:ascii="Calibri" w:eastAsia="Calibri" w:hAnsi="Calibri"/>
          <w:sz w:val="22"/>
          <w:szCs w:val="22"/>
          <w:lang w:eastAsia="en-US"/>
        </w:rPr>
      </w:pPr>
      <w:r>
        <w:rPr>
          <w:rFonts w:ascii="Calibri" w:eastAsia="Calibri" w:hAnsi="Calibri"/>
          <w:sz w:val="22"/>
          <w:szCs w:val="22"/>
          <w:lang w:eastAsia="en-US"/>
        </w:rPr>
        <w:t>d) do wniesienia skargi do Prezesa Urzędu Ochrony Danych Osobowych</w:t>
      </w:r>
    </w:p>
    <w:p w14:paraId="342927A2" w14:textId="77777777" w:rsidR="00EE2B6D" w:rsidRPr="00EE2B6D" w:rsidRDefault="00EE2B6D" w:rsidP="00EE2B6D">
      <w:pPr>
        <w:ind w:left="1080"/>
        <w:jc w:val="both"/>
        <w:rPr>
          <w:rFonts w:ascii="Calibri" w:eastAsia="Calibri" w:hAnsi="Calibri"/>
          <w:sz w:val="22"/>
          <w:szCs w:val="22"/>
          <w:lang w:eastAsia="en-US"/>
        </w:rPr>
      </w:pPr>
      <w:r w:rsidRPr="00EE2B6D">
        <w:rPr>
          <w:rFonts w:ascii="Calibri" w:eastAsia="Calibri" w:hAnsi="Calibri"/>
          <w:sz w:val="22"/>
          <w:szCs w:val="22"/>
          <w:lang w:eastAsia="en-US"/>
        </w:rPr>
        <w:t xml:space="preserve">Ponadto w przypadku przetwarzania danych osobowych za zgodą także prawo: </w:t>
      </w:r>
    </w:p>
    <w:p w14:paraId="29E24014" w14:textId="77777777" w:rsidR="00EE2B6D" w:rsidRPr="00EE2B6D" w:rsidRDefault="00EE2B6D" w:rsidP="00EE2B6D">
      <w:pPr>
        <w:ind w:left="1080"/>
        <w:jc w:val="both"/>
        <w:rPr>
          <w:rFonts w:ascii="Calibri" w:eastAsia="Calibri" w:hAnsi="Calibri"/>
          <w:sz w:val="22"/>
          <w:szCs w:val="22"/>
          <w:lang w:eastAsia="en-US"/>
        </w:rPr>
      </w:pPr>
      <w:r w:rsidRPr="00EE2B6D">
        <w:rPr>
          <w:rFonts w:ascii="Calibri" w:eastAsia="Calibri" w:hAnsi="Calibri"/>
          <w:sz w:val="22"/>
          <w:szCs w:val="22"/>
          <w:lang w:eastAsia="en-US"/>
        </w:rPr>
        <w:t xml:space="preserve">e) do usunięcia danych </w:t>
      </w:r>
    </w:p>
    <w:p w14:paraId="67C10B04" w14:textId="77777777" w:rsidR="00EE2B6D" w:rsidRDefault="00EE2B6D" w:rsidP="00EE2B6D">
      <w:pPr>
        <w:ind w:left="1080"/>
        <w:jc w:val="both"/>
        <w:rPr>
          <w:rFonts w:ascii="Calibri" w:eastAsia="Calibri" w:hAnsi="Calibri"/>
          <w:sz w:val="22"/>
          <w:szCs w:val="22"/>
          <w:lang w:eastAsia="en-US"/>
        </w:rPr>
      </w:pPr>
      <w:r w:rsidRPr="00EE2B6D">
        <w:rPr>
          <w:rFonts w:ascii="Calibri" w:eastAsia="Calibri" w:hAnsi="Calibri"/>
          <w:sz w:val="22"/>
          <w:szCs w:val="22"/>
          <w:lang w:eastAsia="en-US"/>
        </w:rPr>
        <w:t>f) wycofania zgody w dowolny momencie, z tym że jej wycofanie nie wpływa na legalność przetwarzania w momencie jej obowiązywania</w:t>
      </w:r>
    </w:p>
    <w:p w14:paraId="73D08ACA" w14:textId="77777777" w:rsidR="0000145C" w:rsidRDefault="0000145C" w:rsidP="0000145C">
      <w:pPr>
        <w:numPr>
          <w:ilvl w:val="0"/>
          <w:numId w:val="9"/>
        </w:numPr>
        <w:shd w:val="clear" w:color="auto" w:fill="FFFFFF"/>
        <w:autoSpaceDN w:val="0"/>
        <w:ind w:left="357" w:hanging="357"/>
        <w:jc w:val="both"/>
      </w:pPr>
      <w:r>
        <w:rPr>
          <w:rFonts w:ascii="Calibri" w:eastAsia="Calibri" w:hAnsi="Calibri" w:cs="Calibri"/>
          <w:sz w:val="22"/>
          <w:szCs w:val="22"/>
          <w:lang w:eastAsia="en-US"/>
        </w:rPr>
        <w:t>Dane osobowe nie będą wykorzystywane do zautomatyzowanego podejmowania decyzji ani do profilowania.</w:t>
      </w:r>
    </w:p>
    <w:p w14:paraId="22696EA1" w14:textId="77777777" w:rsidR="0000145C" w:rsidRDefault="0000145C" w:rsidP="0000145C">
      <w:pPr>
        <w:numPr>
          <w:ilvl w:val="0"/>
          <w:numId w:val="9"/>
        </w:numPr>
        <w:shd w:val="clear" w:color="auto" w:fill="FFFFFF"/>
        <w:autoSpaceDN w:val="0"/>
        <w:spacing w:after="160"/>
        <w:ind w:left="357" w:hanging="357"/>
        <w:jc w:val="both"/>
      </w:pPr>
      <w:r>
        <w:rPr>
          <w:rFonts w:ascii="Calibri" w:eastAsia="Calibri" w:hAnsi="Calibri" w:cs="Calibri"/>
          <w:sz w:val="22"/>
          <w:szCs w:val="22"/>
          <w:lang w:eastAsia="en-US"/>
        </w:rPr>
        <w:t>Dane osobowe nie będą przetwarzane poza UE.</w:t>
      </w:r>
    </w:p>
    <w:p w14:paraId="41C5EB15" w14:textId="77777777" w:rsidR="0000145C" w:rsidRDefault="0000145C" w:rsidP="0000145C">
      <w:pPr>
        <w:numPr>
          <w:ilvl w:val="0"/>
          <w:numId w:val="9"/>
        </w:numPr>
        <w:autoSpaceDN w:val="0"/>
        <w:spacing w:after="160"/>
        <w:jc w:val="both"/>
      </w:pPr>
      <w:r>
        <w:rPr>
          <w:rFonts w:ascii="Calibri" w:eastAsia="Calibri" w:hAnsi="Calibri"/>
          <w:bCs/>
          <w:sz w:val="22"/>
          <w:szCs w:val="22"/>
          <w:lang w:eastAsia="en-US"/>
        </w:rPr>
        <w:t xml:space="preserve">Podanie danych osobowych jest warunkiem ustawowym- w zakresie wymaganym przepisami prawa. </w:t>
      </w:r>
      <w:r>
        <w:rPr>
          <w:rFonts w:ascii="Calibri" w:eastAsia="Calibri" w:hAnsi="Calibri"/>
          <w:sz w:val="22"/>
          <w:szCs w:val="22"/>
          <w:lang w:eastAsia="en-US"/>
        </w:rPr>
        <w:t xml:space="preserve">Konsekwencją niepodania danych osobowych wynikających z przepisów prawa będzie brak możliwości rozpatrzenia zgłoszenia. </w:t>
      </w:r>
      <w:r w:rsidR="00EE2B6D" w:rsidRPr="00EE2B6D">
        <w:rPr>
          <w:rFonts w:ascii="Calibri" w:eastAsia="Calibri" w:hAnsi="Calibri"/>
          <w:sz w:val="22"/>
          <w:szCs w:val="22"/>
          <w:lang w:eastAsia="en-US"/>
        </w:rPr>
        <w:t xml:space="preserve">Podanie </w:t>
      </w:r>
      <w:r w:rsidR="006F1233">
        <w:rPr>
          <w:rFonts w:ascii="Calibri" w:eastAsia="Calibri" w:hAnsi="Calibri"/>
          <w:sz w:val="22"/>
          <w:szCs w:val="22"/>
          <w:lang w:eastAsia="en-US"/>
        </w:rPr>
        <w:t xml:space="preserve">danych </w:t>
      </w:r>
      <w:r w:rsidR="00EE2B6D">
        <w:rPr>
          <w:rFonts w:ascii="Calibri" w:eastAsia="Calibri" w:hAnsi="Calibri"/>
          <w:sz w:val="22"/>
          <w:szCs w:val="22"/>
          <w:lang w:eastAsia="en-US"/>
        </w:rPr>
        <w:t>tele</w:t>
      </w:r>
      <w:r w:rsidR="00EE2B6D" w:rsidRPr="00EE2B6D">
        <w:rPr>
          <w:rFonts w:ascii="Calibri" w:eastAsia="Calibri" w:hAnsi="Calibri"/>
          <w:sz w:val="22"/>
          <w:szCs w:val="22"/>
          <w:lang w:eastAsia="en-US"/>
        </w:rPr>
        <w:t>komunikacyjnych jest dobrowolne, a podstawą przetwarzania tych danych jest zgoda.</w:t>
      </w:r>
    </w:p>
    <w:p w14:paraId="60D8613D" w14:textId="77777777" w:rsidR="0000145C" w:rsidRDefault="0000145C" w:rsidP="0000145C">
      <w:pPr>
        <w:shd w:val="clear" w:color="auto" w:fill="FFFFFF"/>
        <w:ind w:left="357"/>
        <w:jc w:val="both"/>
      </w:pPr>
      <w:r>
        <w:rPr>
          <w:rFonts w:ascii="Calibri" w:hAnsi="Calibri" w:cs="Calibri"/>
          <w:sz w:val="22"/>
          <w:szCs w:val="22"/>
          <w:u w:val="single"/>
        </w:rPr>
        <w:t>Podstawy prawne:</w:t>
      </w:r>
    </w:p>
    <w:p w14:paraId="68174E7A" w14:textId="77777777" w:rsidR="0000145C" w:rsidRDefault="0000145C" w:rsidP="0000145C">
      <w:pPr>
        <w:numPr>
          <w:ilvl w:val="0"/>
          <w:numId w:val="12"/>
        </w:numPr>
        <w:shd w:val="clear" w:color="auto" w:fill="FFFFFF"/>
        <w:autoSpaceDN w:val="0"/>
        <w:spacing w:after="160"/>
        <w:jc w:val="both"/>
      </w:pPr>
      <w:r>
        <w:rPr>
          <w:rFonts w:ascii="Calibri" w:hAnsi="Calibri" w:cs="Calibri"/>
          <w:sz w:val="22"/>
          <w:szCs w:val="22"/>
        </w:rPr>
        <w:t>Rozporządzenie Parlamentu Europejskiego i Rady (UE ) 2016/679 z dnia 27 kwietnia 2016 r. w sprawie ochrony osób fizycznych w związku z przetwarzaniem danych osobowych i w sprawie swobodnego przepływu takich danych oraz uchylenia dyrektywy 95/46/WE (ogólne rozporządzenie o ochronie danych - RODO)</w:t>
      </w:r>
    </w:p>
    <w:p w14:paraId="612A9F0C" w14:textId="77777777" w:rsidR="0000145C" w:rsidRPr="00466558" w:rsidRDefault="0000145C" w:rsidP="0000145C">
      <w:pPr>
        <w:numPr>
          <w:ilvl w:val="0"/>
          <w:numId w:val="12"/>
        </w:numPr>
        <w:shd w:val="clear" w:color="auto" w:fill="FFFFFF"/>
        <w:autoSpaceDN w:val="0"/>
        <w:jc w:val="both"/>
        <w:rPr>
          <w:rFonts w:asciiTheme="minorHAnsi" w:hAnsiTheme="minorHAnsi" w:cstheme="minorHAnsi"/>
          <w:sz w:val="22"/>
          <w:szCs w:val="22"/>
        </w:rPr>
      </w:pPr>
      <w:r w:rsidRPr="00466558">
        <w:rPr>
          <w:rFonts w:asciiTheme="minorHAnsi" w:hAnsiTheme="minorHAnsi" w:cstheme="minorHAnsi"/>
          <w:sz w:val="22"/>
          <w:szCs w:val="22"/>
        </w:rPr>
        <w:t>Ustawa z dnia 10 maja 2018 r. o ochronie danych osobowych</w:t>
      </w:r>
    </w:p>
    <w:p w14:paraId="3B246B72" w14:textId="77777777" w:rsidR="0000145C" w:rsidRPr="00466558" w:rsidRDefault="008C29C7" w:rsidP="0000145C">
      <w:pPr>
        <w:numPr>
          <w:ilvl w:val="0"/>
          <w:numId w:val="12"/>
        </w:numPr>
        <w:shd w:val="clear" w:color="auto" w:fill="FFFFFF"/>
        <w:autoSpaceDN w:val="0"/>
        <w:jc w:val="both"/>
        <w:rPr>
          <w:rFonts w:asciiTheme="minorHAnsi" w:hAnsiTheme="minorHAnsi" w:cstheme="minorHAnsi"/>
          <w:sz w:val="22"/>
          <w:szCs w:val="22"/>
        </w:rPr>
      </w:pPr>
      <w:r w:rsidRPr="00466558">
        <w:rPr>
          <w:rFonts w:asciiTheme="minorHAnsi" w:hAnsiTheme="minorHAnsi" w:cstheme="minorHAnsi"/>
          <w:sz w:val="22"/>
          <w:szCs w:val="22"/>
        </w:rPr>
        <w:t>ustawy z dnia3 pa</w:t>
      </w:r>
      <w:r w:rsidRPr="00466558">
        <w:rPr>
          <w:rFonts w:asciiTheme="minorHAnsi" w:eastAsia="TimesNewRoman" w:hAnsiTheme="minorHAnsi" w:cstheme="minorHAnsi"/>
          <w:sz w:val="22"/>
          <w:szCs w:val="22"/>
        </w:rPr>
        <w:t>ź</w:t>
      </w:r>
      <w:r w:rsidRPr="00466558">
        <w:rPr>
          <w:rFonts w:asciiTheme="minorHAnsi" w:hAnsiTheme="minorHAnsi" w:cstheme="minorHAnsi"/>
          <w:sz w:val="22"/>
          <w:szCs w:val="22"/>
        </w:rPr>
        <w:t>dziernika 2008 r. o udost</w:t>
      </w:r>
      <w:r w:rsidRPr="00466558">
        <w:rPr>
          <w:rFonts w:asciiTheme="minorHAnsi" w:eastAsia="TimesNewRoman" w:hAnsiTheme="minorHAnsi" w:cstheme="minorHAnsi"/>
          <w:sz w:val="22"/>
          <w:szCs w:val="22"/>
        </w:rPr>
        <w:t>ę</w:t>
      </w:r>
      <w:r w:rsidRPr="00466558">
        <w:rPr>
          <w:rFonts w:asciiTheme="minorHAnsi" w:hAnsiTheme="minorHAnsi" w:cstheme="minorHAnsi"/>
          <w:sz w:val="22"/>
          <w:szCs w:val="22"/>
        </w:rPr>
        <w:t xml:space="preserve">pnianiu informacji o </w:t>
      </w:r>
      <w:r w:rsidRPr="00466558">
        <w:rPr>
          <w:rFonts w:asciiTheme="minorHAnsi" w:eastAsia="TimesNewRoman" w:hAnsiTheme="minorHAnsi" w:cstheme="minorHAnsi"/>
          <w:sz w:val="22"/>
          <w:szCs w:val="22"/>
        </w:rPr>
        <w:t>ś</w:t>
      </w:r>
      <w:r w:rsidRPr="00466558">
        <w:rPr>
          <w:rFonts w:asciiTheme="minorHAnsi" w:hAnsiTheme="minorHAnsi" w:cstheme="minorHAnsi"/>
          <w:sz w:val="22"/>
          <w:szCs w:val="22"/>
        </w:rPr>
        <w:t>rodowisku i jego ochronie, udziale społecze</w:t>
      </w:r>
      <w:r w:rsidRPr="00466558">
        <w:rPr>
          <w:rFonts w:asciiTheme="minorHAnsi" w:eastAsia="TimesNewRoman" w:hAnsiTheme="minorHAnsi" w:cstheme="minorHAnsi"/>
          <w:sz w:val="22"/>
          <w:szCs w:val="22"/>
        </w:rPr>
        <w:t>ń</w:t>
      </w:r>
      <w:r w:rsidRPr="00466558">
        <w:rPr>
          <w:rFonts w:asciiTheme="minorHAnsi" w:hAnsiTheme="minorHAnsi" w:cstheme="minorHAnsi"/>
          <w:sz w:val="22"/>
          <w:szCs w:val="22"/>
        </w:rPr>
        <w:t xml:space="preserve">stwa w ochronie </w:t>
      </w:r>
      <w:r w:rsidRPr="00466558">
        <w:rPr>
          <w:rFonts w:asciiTheme="minorHAnsi" w:eastAsia="TimesNewRoman" w:hAnsiTheme="minorHAnsi" w:cstheme="minorHAnsi"/>
          <w:sz w:val="22"/>
          <w:szCs w:val="22"/>
        </w:rPr>
        <w:t>ś</w:t>
      </w:r>
      <w:r w:rsidRPr="00466558">
        <w:rPr>
          <w:rFonts w:asciiTheme="minorHAnsi" w:hAnsiTheme="minorHAnsi" w:cstheme="minorHAnsi"/>
          <w:sz w:val="22"/>
          <w:szCs w:val="22"/>
        </w:rPr>
        <w:t xml:space="preserve">rodowiska oraz o ocenach oddziaływania na </w:t>
      </w:r>
      <w:r w:rsidRPr="00466558">
        <w:rPr>
          <w:rFonts w:asciiTheme="minorHAnsi" w:eastAsia="TimesNewRoman" w:hAnsiTheme="minorHAnsi" w:cstheme="minorHAnsi"/>
          <w:sz w:val="22"/>
          <w:szCs w:val="22"/>
        </w:rPr>
        <w:t>ś</w:t>
      </w:r>
      <w:r w:rsidRPr="00466558">
        <w:rPr>
          <w:rFonts w:asciiTheme="minorHAnsi" w:hAnsiTheme="minorHAnsi" w:cstheme="minorHAnsi"/>
          <w:sz w:val="22"/>
          <w:szCs w:val="22"/>
        </w:rPr>
        <w:t xml:space="preserve">rodowisko </w:t>
      </w:r>
    </w:p>
    <w:p w14:paraId="7F3AD751" w14:textId="77777777" w:rsidR="0000145C" w:rsidRPr="00466558" w:rsidRDefault="0000145C" w:rsidP="0000145C">
      <w:pPr>
        <w:numPr>
          <w:ilvl w:val="0"/>
          <w:numId w:val="12"/>
        </w:numPr>
        <w:shd w:val="clear" w:color="auto" w:fill="FFFFFF"/>
        <w:autoSpaceDN w:val="0"/>
        <w:rPr>
          <w:rFonts w:asciiTheme="minorHAnsi" w:hAnsiTheme="minorHAnsi" w:cstheme="minorHAnsi"/>
          <w:sz w:val="22"/>
          <w:szCs w:val="22"/>
        </w:rPr>
      </w:pPr>
      <w:r w:rsidRPr="00466558">
        <w:rPr>
          <w:rFonts w:asciiTheme="minorHAnsi" w:eastAsia="Calibri" w:hAnsiTheme="minorHAnsi" w:cstheme="minorHAnsi"/>
          <w:sz w:val="22"/>
          <w:szCs w:val="22"/>
          <w:lang w:eastAsia="en-US"/>
        </w:rPr>
        <w:t>Ustawa z dnia 14 czerwca 1960 r. - Kodeks postępowania administracyjnego</w:t>
      </w:r>
    </w:p>
    <w:p w14:paraId="0F6335A4" w14:textId="77777777" w:rsidR="00466558" w:rsidRPr="00466558" w:rsidRDefault="00466558" w:rsidP="00466558">
      <w:pPr>
        <w:numPr>
          <w:ilvl w:val="0"/>
          <w:numId w:val="12"/>
        </w:numPr>
        <w:shd w:val="clear" w:color="auto" w:fill="FFFFFF"/>
        <w:autoSpaceDN w:val="0"/>
        <w:rPr>
          <w:rFonts w:asciiTheme="minorHAnsi" w:hAnsiTheme="minorHAnsi" w:cstheme="minorHAnsi"/>
          <w:sz w:val="22"/>
          <w:szCs w:val="22"/>
        </w:rPr>
      </w:pPr>
      <w:r w:rsidRPr="00466558">
        <w:rPr>
          <w:rFonts w:asciiTheme="minorHAnsi" w:hAnsiTheme="minorHAnsi" w:cstheme="minorHAnsi"/>
          <w:sz w:val="22"/>
          <w:szCs w:val="22"/>
        </w:rPr>
        <w:t>Rozporządzenie Rady Ministrów z dnia 10 września 2019 r. w sprawie przedsięwzięć mogących znacząco oddziaływać na środowisko</w:t>
      </w:r>
    </w:p>
    <w:sectPr w:rsidR="00466558" w:rsidRPr="00466558" w:rsidSect="00A978E5">
      <w:pgSz w:w="11906" w:h="16838"/>
      <w:pgMar w:top="71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sz w:val="28"/>
      </w:rPr>
    </w:lvl>
  </w:abstractNum>
  <w:abstractNum w:abstractNumId="1" w15:restartNumberingAfterBreak="0">
    <w:nsid w:val="00000004"/>
    <w:multiLevelType w:val="singleLevel"/>
    <w:tmpl w:val="00000004"/>
    <w:name w:val="WW8Num12"/>
    <w:lvl w:ilvl="0">
      <w:numFmt w:val="bullet"/>
      <w:lvlText w:val="-"/>
      <w:lvlJc w:val="left"/>
      <w:pPr>
        <w:tabs>
          <w:tab w:val="num" w:pos="360"/>
        </w:tabs>
        <w:ind w:left="360" w:hanging="360"/>
      </w:pPr>
      <w:rPr>
        <w:rFonts w:ascii="StarSymbol" w:hAnsi="StarSymbol"/>
      </w:rPr>
    </w:lvl>
  </w:abstractNum>
  <w:abstractNum w:abstractNumId="2" w15:restartNumberingAfterBreak="0">
    <w:nsid w:val="0EE50C72"/>
    <w:multiLevelType w:val="hybridMultilevel"/>
    <w:tmpl w:val="45729A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0456962"/>
    <w:multiLevelType w:val="multilevel"/>
    <w:tmpl w:val="555614A0"/>
    <w:lvl w:ilvl="0">
      <w:start w:val="1"/>
      <w:numFmt w:val="decimal"/>
      <w:lvlText w:val="%1."/>
      <w:lvlJc w:val="left"/>
      <w:rPr>
        <w:b w:val="0"/>
        <w:bCs/>
        <w:color w:val="auto"/>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12317CC"/>
    <w:multiLevelType w:val="hybridMultilevel"/>
    <w:tmpl w:val="4FACC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63E64"/>
    <w:multiLevelType w:val="multilevel"/>
    <w:tmpl w:val="62DC0F52"/>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85219DD"/>
    <w:multiLevelType w:val="hybridMultilevel"/>
    <w:tmpl w:val="36687CD0"/>
    <w:lvl w:ilvl="0" w:tplc="CAFCC91A">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9343B6"/>
    <w:multiLevelType w:val="hybridMultilevel"/>
    <w:tmpl w:val="C0A88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F30CBF"/>
    <w:multiLevelType w:val="multilevel"/>
    <w:tmpl w:val="550AC8F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792131BF"/>
    <w:multiLevelType w:val="hybridMultilevel"/>
    <w:tmpl w:val="97A06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B3094B"/>
    <w:multiLevelType w:val="hybridMultilevel"/>
    <w:tmpl w:val="72661D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14223738">
    <w:abstractNumId w:val="1"/>
  </w:num>
  <w:num w:numId="2" w16cid:durableId="470755608">
    <w:abstractNumId w:val="0"/>
  </w:num>
  <w:num w:numId="3" w16cid:durableId="1824850226">
    <w:abstractNumId w:val="6"/>
  </w:num>
  <w:num w:numId="4" w16cid:durableId="1226381710">
    <w:abstractNumId w:val="9"/>
  </w:num>
  <w:num w:numId="5" w16cid:durableId="1062021900">
    <w:abstractNumId w:val="2"/>
  </w:num>
  <w:num w:numId="6" w16cid:durableId="2014600960">
    <w:abstractNumId w:val="7"/>
  </w:num>
  <w:num w:numId="7" w16cid:durableId="1872186898">
    <w:abstractNumId w:val="10"/>
  </w:num>
  <w:num w:numId="8" w16cid:durableId="2106803077">
    <w:abstractNumId w:val="4"/>
  </w:num>
  <w:num w:numId="9" w16cid:durableId="607810124">
    <w:abstractNumId w:val="3"/>
  </w:num>
  <w:num w:numId="10" w16cid:durableId="44911460">
    <w:abstractNumId w:val="8"/>
  </w:num>
  <w:num w:numId="11" w16cid:durableId="456994614">
    <w:abstractNumId w:val="3"/>
    <w:lvlOverride w:ilvl="0">
      <w:startOverride w:val="1"/>
    </w:lvlOverride>
  </w:num>
  <w:num w:numId="12" w16cid:durableId="1630552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0A78"/>
    <w:rsid w:val="0000145C"/>
    <w:rsid w:val="000417A5"/>
    <w:rsid w:val="000502EB"/>
    <w:rsid w:val="000D048C"/>
    <w:rsid w:val="000E42C6"/>
    <w:rsid w:val="00164CA2"/>
    <w:rsid w:val="001B2F07"/>
    <w:rsid w:val="001B41DA"/>
    <w:rsid w:val="00216667"/>
    <w:rsid w:val="0028056E"/>
    <w:rsid w:val="0038207C"/>
    <w:rsid w:val="004109D4"/>
    <w:rsid w:val="004512CB"/>
    <w:rsid w:val="00457525"/>
    <w:rsid w:val="00465E41"/>
    <w:rsid w:val="00466558"/>
    <w:rsid w:val="00506382"/>
    <w:rsid w:val="0068228F"/>
    <w:rsid w:val="006859CB"/>
    <w:rsid w:val="006F1233"/>
    <w:rsid w:val="006F266D"/>
    <w:rsid w:val="00794FC2"/>
    <w:rsid w:val="007A0909"/>
    <w:rsid w:val="007E6244"/>
    <w:rsid w:val="008B248B"/>
    <w:rsid w:val="008C29C7"/>
    <w:rsid w:val="00930D10"/>
    <w:rsid w:val="00995F58"/>
    <w:rsid w:val="009F5BCA"/>
    <w:rsid w:val="009F5E23"/>
    <w:rsid w:val="00A978E5"/>
    <w:rsid w:val="00AD2B80"/>
    <w:rsid w:val="00BC043D"/>
    <w:rsid w:val="00C51FF0"/>
    <w:rsid w:val="00D27629"/>
    <w:rsid w:val="00D77C20"/>
    <w:rsid w:val="00D849A9"/>
    <w:rsid w:val="00D87E35"/>
    <w:rsid w:val="00DD5864"/>
    <w:rsid w:val="00DD6408"/>
    <w:rsid w:val="00DE6B88"/>
    <w:rsid w:val="00E50A78"/>
    <w:rsid w:val="00E73FDD"/>
    <w:rsid w:val="00E97AE9"/>
    <w:rsid w:val="00EB0D3B"/>
    <w:rsid w:val="00EE2B6D"/>
    <w:rsid w:val="00FE1E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DD346"/>
  <w15:docId w15:val="{487786F3-C676-4F2C-B922-C1218445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5F58"/>
    <w:rPr>
      <w:sz w:val="24"/>
      <w:szCs w:val="24"/>
    </w:rPr>
  </w:style>
  <w:style w:type="paragraph" w:styleId="Nagwek1">
    <w:name w:val="heading 1"/>
    <w:basedOn w:val="Normalny"/>
    <w:next w:val="Normalny"/>
    <w:qFormat/>
    <w:rsid w:val="00995F58"/>
    <w:pPr>
      <w:keepNext/>
      <w:jc w:val="center"/>
      <w:outlineLvl w:val="0"/>
    </w:pPr>
    <w:rPr>
      <w:b/>
      <w:bCs/>
      <w:spacing w:val="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995F58"/>
    <w:rPr>
      <w:vertAlign w:val="superscript"/>
    </w:rPr>
  </w:style>
  <w:style w:type="paragraph" w:styleId="Tekstprzypisudolnego">
    <w:name w:val="footnote text"/>
    <w:basedOn w:val="Normalny"/>
    <w:semiHidden/>
    <w:rsid w:val="00995F58"/>
    <w:pPr>
      <w:suppressAutoHyphens/>
    </w:pPr>
    <w:rPr>
      <w:sz w:val="20"/>
      <w:szCs w:val="20"/>
    </w:rPr>
  </w:style>
  <w:style w:type="character" w:styleId="Odwoanieprzypisudolnego">
    <w:name w:val="footnote reference"/>
    <w:basedOn w:val="Domylnaczcionkaakapitu"/>
    <w:semiHidden/>
    <w:rsid w:val="00995F58"/>
    <w:rPr>
      <w:vertAlign w:val="superscript"/>
    </w:rPr>
  </w:style>
  <w:style w:type="paragraph" w:styleId="Tekstpodstawowywcity">
    <w:name w:val="Body Text Indent"/>
    <w:basedOn w:val="Normalny"/>
    <w:semiHidden/>
    <w:rsid w:val="00995F58"/>
    <w:pPr>
      <w:ind w:firstLine="708"/>
      <w:jc w:val="both"/>
    </w:pPr>
    <w:rPr>
      <w:sz w:val="22"/>
    </w:rPr>
  </w:style>
  <w:style w:type="paragraph" w:customStyle="1" w:styleId="Standard">
    <w:name w:val="Standard"/>
    <w:rsid w:val="00DD6408"/>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odokontak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1183</Words>
  <Characters>7100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Michał Woźniak</cp:lastModifiedBy>
  <cp:revision>15</cp:revision>
  <cp:lastPrinted>2020-11-25T10:04:00Z</cp:lastPrinted>
  <dcterms:created xsi:type="dcterms:W3CDTF">2020-11-24T14:44:00Z</dcterms:created>
  <dcterms:modified xsi:type="dcterms:W3CDTF">2023-03-21T08:46:00Z</dcterms:modified>
</cp:coreProperties>
</file>